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171B" w:rsidRPr="000A4E50" w:rsidRDefault="008C05F2" w:rsidP="0086171B">
      <w:pPr>
        <w:rPr>
          <w:rFonts w:ascii="Times New Roman" w:hAnsi="Times New Roman" w:cs="Times New Roman"/>
          <w:bCs/>
          <w:szCs w:val="22"/>
          <w:lang w:val="el-GR" w:eastAsia="el-GR"/>
        </w:rPr>
      </w:pPr>
      <w:r w:rsidRPr="008C05F2">
        <w:rPr>
          <w:rFonts w:ascii="Times New Roman" w:hAnsi="Times New Roman" w:cs="Times New Roman"/>
          <w:szCs w:val="22"/>
          <w:lang w:val="el-GR"/>
        </w:rPr>
        <w:t>ΑΔΑΜ</w:t>
      </w:r>
      <w:r w:rsidRPr="00570C33">
        <w:rPr>
          <w:rFonts w:ascii="Times New Roman" w:hAnsi="Times New Roman" w:cs="Times New Roman"/>
          <w:szCs w:val="22"/>
          <w:lang w:val="el-GR"/>
        </w:rPr>
        <w:t>:</w:t>
      </w:r>
      <w:r w:rsidR="0086171B" w:rsidRPr="00570C33">
        <w:rPr>
          <w:rFonts w:ascii="Times New Roman" w:hAnsi="Times New Roman" w:cs="Times New Roman"/>
          <w:szCs w:val="22"/>
          <w:lang w:val="el-GR"/>
        </w:rPr>
        <w:tab/>
      </w:r>
      <w:r w:rsidR="00073C36" w:rsidRPr="00073C36">
        <w:rPr>
          <w:rFonts w:ascii="Times New Roman" w:hAnsi="Times New Roman" w:cs="Times New Roman"/>
          <w:szCs w:val="22"/>
          <w:lang w:val="el-GR"/>
        </w:rPr>
        <w:t>26PROC019999738</w:t>
      </w:r>
      <w:r w:rsidR="00D33FE8">
        <w:rPr>
          <w:rFonts w:ascii="Times New Roman" w:hAnsi="Times New Roman" w:cs="Times New Roman"/>
          <w:szCs w:val="22"/>
          <w:lang w:val="el-GR"/>
        </w:rPr>
        <w:tab/>
      </w:r>
      <w:r w:rsidR="00D33FE8">
        <w:rPr>
          <w:rFonts w:ascii="Times New Roman" w:hAnsi="Times New Roman" w:cs="Times New Roman"/>
          <w:szCs w:val="22"/>
          <w:lang w:val="el-GR"/>
        </w:rPr>
        <w:tab/>
      </w:r>
      <w:r w:rsidR="00396A99">
        <w:rPr>
          <w:rFonts w:ascii="Times New Roman" w:hAnsi="Times New Roman" w:cs="Times New Roman"/>
          <w:szCs w:val="22"/>
          <w:lang w:val="el-GR"/>
        </w:rPr>
        <w:tab/>
      </w:r>
      <w:r w:rsidR="00396A99">
        <w:rPr>
          <w:rFonts w:ascii="Times New Roman" w:hAnsi="Times New Roman" w:cs="Times New Roman"/>
          <w:szCs w:val="22"/>
          <w:lang w:val="el-GR"/>
        </w:rPr>
        <w:tab/>
      </w:r>
      <w:r w:rsidR="00396A99">
        <w:rPr>
          <w:rFonts w:ascii="Times New Roman" w:hAnsi="Times New Roman" w:cs="Times New Roman"/>
          <w:szCs w:val="22"/>
          <w:lang w:val="el-GR"/>
        </w:rPr>
        <w:tab/>
      </w:r>
      <w:r w:rsidR="007D5397">
        <w:rPr>
          <w:rFonts w:ascii="Times New Roman" w:hAnsi="Times New Roman" w:cs="Times New Roman"/>
          <w:szCs w:val="22"/>
          <w:lang w:val="el-GR"/>
        </w:rPr>
        <w:t xml:space="preserve"> </w:t>
      </w:r>
      <w:r w:rsidR="0047226E">
        <w:rPr>
          <w:rFonts w:ascii="Times New Roman" w:hAnsi="Times New Roman" w:cs="Times New Roman"/>
          <w:szCs w:val="22"/>
          <w:lang w:val="el-GR"/>
        </w:rPr>
        <w:t>ΑΔΑ:</w:t>
      </w:r>
      <w:r w:rsidR="00F05225" w:rsidRPr="00F05225">
        <w:rPr>
          <w:rFonts w:ascii="Times New Roman" w:hAnsi="Times New Roman" w:cs="Times New Roman"/>
          <w:szCs w:val="22"/>
          <w:lang w:val="el-GR"/>
        </w:rPr>
        <w:t xml:space="preserve"> </w:t>
      </w:r>
      <w:r w:rsidR="009F548E" w:rsidRPr="009F548E">
        <w:rPr>
          <w:rFonts w:ascii="Times New Roman" w:hAnsi="Times New Roman" w:cs="Times New Roman"/>
          <w:szCs w:val="22"/>
          <w:lang w:val="el-GR"/>
        </w:rPr>
        <w:t>ΨΟΕ9ΩΨΑ-ΜΗ6</w:t>
      </w:r>
      <w:bookmarkStart w:id="0" w:name="_GoBack"/>
      <w:bookmarkEnd w:id="0"/>
    </w:p>
    <w:p w:rsidR="0086171B" w:rsidRPr="00FA4DCD" w:rsidRDefault="0086171B" w:rsidP="0086171B">
      <w:pPr>
        <w:pStyle w:val="Web"/>
      </w:pPr>
      <w:r w:rsidRPr="00FA4DCD">
        <w:t xml:space="preserve">   </w:t>
      </w:r>
      <w:r>
        <w:rPr>
          <w:noProof/>
          <w:lang w:val="el-GR" w:eastAsia="el-GR"/>
        </w:rPr>
        <w:drawing>
          <wp:inline distT="0" distB="0" distL="0" distR="0">
            <wp:extent cx="800100" cy="742950"/>
            <wp:effectExtent l="0" t="0" r="0" b="0"/>
            <wp:docPr id="2" name="Εικόνα 2" descr="ΕΘΝΟΣΗΜ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ΘΝΟΣΗΜΟ"/>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742950"/>
                    </a:xfrm>
                    <a:prstGeom prst="rect">
                      <a:avLst/>
                    </a:prstGeom>
                    <a:noFill/>
                    <a:ln>
                      <a:noFill/>
                    </a:ln>
                  </pic:spPr>
                </pic:pic>
              </a:graphicData>
            </a:graphic>
          </wp:inline>
        </w:drawing>
      </w:r>
      <w:r>
        <w:t xml:space="preserve">            </w:t>
      </w:r>
      <w:r>
        <w:tab/>
      </w:r>
      <w:r>
        <w:tab/>
      </w:r>
      <w:r>
        <w:tab/>
      </w:r>
      <w:r>
        <w:tab/>
      </w:r>
      <w:r>
        <w:tab/>
      </w:r>
      <w:r>
        <w:rPr>
          <w:lang w:val="el-GR"/>
        </w:rPr>
        <w:t xml:space="preserve">    </w:t>
      </w:r>
      <w:r>
        <w:t xml:space="preserve">    </w:t>
      </w:r>
      <w:r w:rsidRPr="00FA4DCD">
        <w:t xml:space="preserve"> </w:t>
      </w:r>
      <w:r>
        <w:rPr>
          <w:noProof/>
          <w:lang w:val="el-GR" w:eastAsia="el-GR"/>
        </w:rPr>
        <w:drawing>
          <wp:inline distT="0" distB="0" distL="0" distR="0">
            <wp:extent cx="819150" cy="657225"/>
            <wp:effectExtent l="0" t="0" r="0" b="9525"/>
            <wp:docPr id="1" name="Εικόνα 1" descr="ΝΕΟ ΣΗΜΑ ΑΡΤΑΙ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ΝΕΟ ΣΗΜΑ ΑΡΤΑΙΩΝ"/>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9150" cy="657225"/>
                    </a:xfrm>
                    <a:prstGeom prst="rect">
                      <a:avLst/>
                    </a:prstGeom>
                    <a:noFill/>
                    <a:ln>
                      <a:noFill/>
                    </a:ln>
                  </pic:spPr>
                </pic:pic>
              </a:graphicData>
            </a:graphic>
          </wp:inline>
        </w:drawing>
      </w:r>
      <w:r w:rsidRPr="00FA4DCD">
        <w:t xml:space="preserve">                                                     </w:t>
      </w:r>
    </w:p>
    <w:p w:rsidR="0086171B" w:rsidRPr="00FA4DCD" w:rsidRDefault="0086171B" w:rsidP="0086171B">
      <w:pPr>
        <w:pStyle w:val="Web"/>
        <w:spacing w:before="0" w:after="0"/>
        <w:rPr>
          <w:b/>
        </w:rPr>
      </w:pPr>
      <w:r w:rsidRPr="00FA4DCD">
        <w:rPr>
          <w:b/>
        </w:rPr>
        <w:t xml:space="preserve"> ΕΛΛΗΝΙΚΗ ΔΗΜΟΚΡΑΤΙΑ                      </w:t>
      </w:r>
      <w:r>
        <w:rPr>
          <w:b/>
        </w:rPr>
        <w:t xml:space="preserve">                            </w:t>
      </w:r>
      <w:r>
        <w:rPr>
          <w:b/>
          <w:lang w:val="el-GR"/>
        </w:rPr>
        <w:t xml:space="preserve">  </w:t>
      </w:r>
      <w:r w:rsidRPr="00FA4DCD">
        <w:t>Άρτα:</w:t>
      </w:r>
      <w:r w:rsidR="009F47B2">
        <w:rPr>
          <w:lang w:val="el-GR"/>
        </w:rPr>
        <w:t xml:space="preserve"> </w:t>
      </w:r>
      <w:r w:rsidR="00930422">
        <w:rPr>
          <w:lang w:val="el-GR"/>
        </w:rPr>
        <w:t>16-10-2026</w:t>
      </w:r>
      <w:r w:rsidRPr="00FA4DCD">
        <w:t xml:space="preserve"> </w:t>
      </w:r>
      <w:r w:rsidRPr="00FA4DCD">
        <w:rPr>
          <w:b/>
        </w:rPr>
        <w:br/>
        <w:t xml:space="preserve">ΝΟΜΟΣ ΑΡΤΑΣ                                            </w:t>
      </w:r>
      <w:r>
        <w:rPr>
          <w:b/>
        </w:rPr>
        <w:t xml:space="preserve">                             </w:t>
      </w:r>
      <w:r w:rsidRPr="00FA4DCD">
        <w:rPr>
          <w:b/>
        </w:rPr>
        <w:t xml:space="preserve"> </w:t>
      </w:r>
      <w:r w:rsidRPr="00FA4DCD">
        <w:t>Αρ. Πρωτ.:</w:t>
      </w:r>
      <w:r w:rsidR="00C14061">
        <w:rPr>
          <w:lang w:val="el-GR"/>
        </w:rPr>
        <w:t xml:space="preserve"> </w:t>
      </w:r>
      <w:r w:rsidR="00930422">
        <w:rPr>
          <w:lang w:val="el-GR"/>
        </w:rPr>
        <w:t>41178</w:t>
      </w:r>
      <w:r w:rsidR="00626CCE">
        <w:rPr>
          <w:lang w:val="el-GR"/>
        </w:rPr>
        <w:t xml:space="preserve"> </w:t>
      </w:r>
      <w:r w:rsidRPr="00FA4DCD">
        <w:t xml:space="preserve"> </w:t>
      </w:r>
      <w:r w:rsidRPr="00FA4DCD">
        <w:rPr>
          <w:b/>
        </w:rPr>
        <w:br/>
        <w:t>ΔΗΜΟΣ ΑΡΤΑΙΩΝ     </w:t>
      </w:r>
    </w:p>
    <w:p w:rsidR="0086171B" w:rsidRPr="00FA4DCD" w:rsidRDefault="0086171B" w:rsidP="0086171B">
      <w:pPr>
        <w:pStyle w:val="Web"/>
        <w:spacing w:before="0" w:after="0"/>
        <w:rPr>
          <w:b/>
        </w:rPr>
      </w:pPr>
      <w:r w:rsidRPr="00FA4DCD">
        <w:rPr>
          <w:b/>
        </w:rPr>
        <w:t xml:space="preserve">                                                    </w:t>
      </w:r>
      <w:r w:rsidRPr="00FA4DCD">
        <w:t xml:space="preserve">                    </w:t>
      </w:r>
    </w:p>
    <w:p w:rsidR="0086171B" w:rsidRPr="003B228F" w:rsidRDefault="0086171B" w:rsidP="0086171B">
      <w:pPr>
        <w:pStyle w:val="Web"/>
        <w:jc w:val="center"/>
        <w:rPr>
          <w:b/>
          <w:lang w:val="el-GR"/>
        </w:rPr>
      </w:pPr>
      <w:r w:rsidRPr="00FA4DCD">
        <w:rPr>
          <w:rStyle w:val="a3"/>
        </w:rPr>
        <w:t xml:space="preserve">ΠΕΡΙΛΗΨΗ ΔΙΑΚΗΡΥΞΗΣ </w:t>
      </w:r>
      <w:r w:rsidRPr="00FA4DCD">
        <w:rPr>
          <w:rStyle w:val="a3"/>
          <w:lang w:val="el-GR"/>
        </w:rPr>
        <w:t xml:space="preserve">ΑΝΟΙΚΤΟΥ ΗΛΕΚΤΡΟΝΙΚΟΥ ΔΙΑΓΩΝΙΣΜΟΥ ΓΙΑ ΤΗΝ </w:t>
      </w:r>
      <w:r w:rsidR="00CE5774" w:rsidRPr="00CE5774">
        <w:rPr>
          <w:rStyle w:val="a3"/>
          <w:lang w:val="el-GR"/>
        </w:rPr>
        <w:t>ΠΡΟΜΗΘΕΙΑ ΥΛΙΚΩΝ ΣΥΝΤΗΡΗΣΗΣ ΔΙΚΤΥΟΥ ΗΛΕΚΤΡΟΦΩΤΙΣΜΟΥ Δ.Ε. ΑΡΤΑΙΩΝ</w:t>
      </w:r>
    </w:p>
    <w:p w:rsidR="0086171B" w:rsidRPr="00FA4DCD" w:rsidRDefault="0086171B" w:rsidP="0086171B">
      <w:pPr>
        <w:pStyle w:val="Web"/>
        <w:jc w:val="center"/>
      </w:pPr>
      <w:r w:rsidRPr="00FA4DCD">
        <w:t>Ο ΔΗΜΑΡΧΟΣ  ΑΡΤΑΙΩΝ</w:t>
      </w:r>
    </w:p>
    <w:p w:rsidR="0086171B" w:rsidRPr="00FA4DCD" w:rsidRDefault="0086171B" w:rsidP="0086171B">
      <w:pPr>
        <w:pStyle w:val="Web"/>
        <w:spacing w:before="0" w:after="0"/>
        <w:jc w:val="both"/>
      </w:pPr>
      <w:r w:rsidRPr="00FA4DCD">
        <w:t xml:space="preserve">  </w:t>
      </w:r>
      <w:r w:rsidRPr="00FA4DCD">
        <w:tab/>
        <w:t xml:space="preserve">Διακηρύσσει </w:t>
      </w:r>
      <w:r w:rsidRPr="00FA4DCD">
        <w:rPr>
          <w:lang w:val="el-GR"/>
        </w:rPr>
        <w:t>ανοικτό ηλεκτρονικό</w:t>
      </w:r>
      <w:r w:rsidRPr="00FA4DCD">
        <w:t xml:space="preserve"> διαγωνισμό με σφραγισμένες προσφορές για την </w:t>
      </w:r>
      <w:r w:rsidR="00CE5774">
        <w:rPr>
          <w:b/>
          <w:lang w:val="el-GR"/>
        </w:rPr>
        <w:t>προμήθεια υλικών συντήρησης δικτύου ηλεκτροφωτισμού Δ.Ε. Αρταίων</w:t>
      </w:r>
      <w:r>
        <w:rPr>
          <w:b/>
          <w:lang w:val="el-GR"/>
        </w:rPr>
        <w:t xml:space="preserve"> </w:t>
      </w:r>
      <w:r w:rsidRPr="003B228F">
        <w:rPr>
          <w:lang w:val="el-GR"/>
        </w:rPr>
        <w:t>(</w:t>
      </w:r>
      <w:r>
        <w:rPr>
          <w:lang w:val="en-US"/>
        </w:rPr>
        <w:t>cpv</w:t>
      </w:r>
      <w:r w:rsidRPr="003B228F">
        <w:rPr>
          <w:lang w:val="el-GR"/>
        </w:rPr>
        <w:t xml:space="preserve"> </w:t>
      </w:r>
      <w:r w:rsidR="00CE5774">
        <w:rPr>
          <w:lang w:val="el-GR"/>
        </w:rPr>
        <w:t>31531000-7</w:t>
      </w:r>
      <w:r w:rsidR="00396A99" w:rsidRPr="00396A99">
        <w:rPr>
          <w:lang w:val="el-GR"/>
        </w:rPr>
        <w:t xml:space="preserve"> </w:t>
      </w:r>
      <w:r w:rsidR="00CE5774">
        <w:rPr>
          <w:lang w:val="el-GR"/>
        </w:rPr>
        <w:t>και 34991000-0</w:t>
      </w:r>
      <w:r w:rsidRPr="003B228F">
        <w:rPr>
          <w:lang w:val="el-GR"/>
        </w:rPr>
        <w:t>)</w:t>
      </w:r>
      <w:r w:rsidRPr="00FA4DCD">
        <w:rPr>
          <w:b/>
        </w:rPr>
        <w:t>,</w:t>
      </w:r>
      <w:r w:rsidRPr="00FA4DCD">
        <w:t xml:space="preserve"> </w:t>
      </w:r>
      <w:r w:rsidRPr="00FA4DCD">
        <w:rPr>
          <w:bCs/>
          <w:spacing w:val="-5"/>
        </w:rPr>
        <w:t xml:space="preserve">με κριτήριο κατακύρωσης </w:t>
      </w:r>
      <w:r w:rsidRPr="00FA4DCD">
        <w:t>την πλέον συμφέρουσα από οικονομική άποψη προσφορά αποκλειστικά βάσει της τιμής</w:t>
      </w:r>
      <w:r w:rsidRPr="00FA4DCD">
        <w:rPr>
          <w:bCs/>
          <w:spacing w:val="-5"/>
        </w:rPr>
        <w:t xml:space="preserve"> (χαμηλότερη τιμή)</w:t>
      </w:r>
      <w:r w:rsidRPr="00FA4DCD">
        <w:t xml:space="preserve">, συνολικής προϋπολογισθείσης αξίας </w:t>
      </w:r>
      <w:r w:rsidR="00396A99" w:rsidRPr="00396A99">
        <w:rPr>
          <w:b/>
          <w:bCs/>
          <w:lang w:val="el-GR"/>
        </w:rPr>
        <w:t>2</w:t>
      </w:r>
      <w:r w:rsidR="00D33FE8">
        <w:rPr>
          <w:b/>
          <w:bCs/>
          <w:lang w:val="el-GR"/>
        </w:rPr>
        <w:t>5</w:t>
      </w:r>
      <w:r w:rsidR="00CE5774">
        <w:rPr>
          <w:b/>
          <w:bCs/>
          <w:lang w:val="el-GR"/>
        </w:rPr>
        <w:t>.</w:t>
      </w:r>
      <w:r w:rsidR="00D33FE8">
        <w:rPr>
          <w:b/>
          <w:bCs/>
          <w:lang w:val="el-GR"/>
        </w:rPr>
        <w:t>3</w:t>
      </w:r>
      <w:r w:rsidR="00CE5774">
        <w:rPr>
          <w:b/>
          <w:bCs/>
          <w:lang w:val="el-GR"/>
        </w:rPr>
        <w:t>99,</w:t>
      </w:r>
      <w:r w:rsidR="00D33FE8">
        <w:rPr>
          <w:b/>
          <w:bCs/>
          <w:lang w:val="el-GR"/>
        </w:rPr>
        <w:t>54</w:t>
      </w:r>
      <w:r w:rsidR="00CE5774">
        <w:rPr>
          <w:b/>
          <w:bCs/>
          <w:lang w:val="el-GR"/>
        </w:rPr>
        <w:t xml:space="preserve"> €</w:t>
      </w:r>
      <w:r w:rsidRPr="00FA4DCD">
        <w:rPr>
          <w:b/>
          <w:lang w:val="el-GR"/>
        </w:rPr>
        <w:t xml:space="preserve"> </w:t>
      </w:r>
      <w:r w:rsidRPr="00FA4DCD">
        <w:t xml:space="preserve">συμπεριλαμβανομένου του ΦΠΑ. </w:t>
      </w:r>
    </w:p>
    <w:p w:rsidR="0086171B" w:rsidRPr="00CD037D" w:rsidRDefault="0086171B" w:rsidP="00B04EEB">
      <w:pPr>
        <w:pStyle w:val="Web"/>
        <w:spacing w:before="0" w:after="0"/>
        <w:ind w:firstLine="720"/>
        <w:jc w:val="both"/>
        <w:rPr>
          <w:rFonts w:eastAsia="Arial"/>
          <w:lang w:val="el-GR"/>
        </w:rPr>
      </w:pPr>
      <w:r w:rsidRPr="00FA4DCD">
        <w:t xml:space="preserve">Οι προσφορές υποβάλλονται από τους οικονομικούς φορείς ηλεκτρονικά, μέσω της διαδικτυακής πύλης </w:t>
      </w:r>
      <w:hyperlink r:id="rId6" w:history="1">
        <w:r w:rsidRPr="00FA4DCD">
          <w:rPr>
            <w:rStyle w:val="-"/>
          </w:rPr>
          <w:t>www.promitheus.gov.gr</w:t>
        </w:r>
      </w:hyperlink>
      <w:r w:rsidRPr="00FA4DCD">
        <w:t xml:space="preserve">, του Ε.Σ.Η.ΔΗ.Σ. μέχρι την </w:t>
      </w:r>
      <w:r w:rsidR="00D33FE8">
        <w:rPr>
          <w:b/>
          <w:lang w:val="el-GR"/>
        </w:rPr>
        <w:t>02-11-2026</w:t>
      </w:r>
      <w:r w:rsidR="00744A35">
        <w:rPr>
          <w:b/>
          <w:lang w:val="el-GR"/>
        </w:rPr>
        <w:t xml:space="preserve"> ημέρα </w:t>
      </w:r>
      <w:r w:rsidR="00D33FE8">
        <w:rPr>
          <w:b/>
          <w:lang w:val="el-GR"/>
        </w:rPr>
        <w:t>Δευτέρα</w:t>
      </w:r>
      <w:r w:rsidRPr="00FA4DCD">
        <w:rPr>
          <w:b/>
        </w:rPr>
        <w:t xml:space="preserve"> ώρα 15:00 μ.μ.</w:t>
      </w:r>
      <w:r w:rsidRPr="00FA4DCD">
        <w:t>, στην Ελληνική γλώσσα, σε ηλεκτρονικό φάκελο, σύμφωνα με τα αναφερόμενα στ</w:t>
      </w:r>
      <w:r w:rsidR="00B04EEB">
        <w:t>ο Ν. 4155/13 (ΦΕΚ/Α/29-5-2013),</w:t>
      </w:r>
      <w:r w:rsidR="00B04EEB">
        <w:rPr>
          <w:lang w:val="el-GR"/>
        </w:rPr>
        <w:t xml:space="preserve"> </w:t>
      </w:r>
      <w:r w:rsidR="00B04EEB">
        <w:t>της</w:t>
      </w:r>
      <w:r w:rsidR="00B04EEB">
        <w:rPr>
          <w:lang w:val="el-GR"/>
        </w:rPr>
        <w:t xml:space="preserve"> </w:t>
      </w:r>
      <w:proofErr w:type="spellStart"/>
      <w:r w:rsidR="00B04EEB" w:rsidRPr="00B04EEB">
        <w:t>υπ</w:t>
      </w:r>
      <w:proofErr w:type="spellEnd"/>
      <w:r w:rsidR="00B04EEB" w:rsidRPr="00B04EEB">
        <w:t>΄</w:t>
      </w:r>
      <w:r w:rsidR="00B04EEB">
        <w:rPr>
          <w:lang w:val="el-GR"/>
        </w:rPr>
        <w:t xml:space="preserve"> </w:t>
      </w:r>
      <w:r w:rsidR="00B04EEB" w:rsidRPr="00B04EEB">
        <w:t>αριθ. 64233/08.06.2021 (Β΄2453/ 09.06.2021) Κοινής Απόφασης των Υπο</w:t>
      </w:r>
      <w:r w:rsidR="00B04EEB">
        <w:t>υργών Ανάπτυξης και Επενδύσεων</w:t>
      </w:r>
      <w:r w:rsidR="00B04EEB">
        <w:rPr>
          <w:lang w:val="el-GR"/>
        </w:rPr>
        <w:t xml:space="preserve"> </w:t>
      </w:r>
      <w:r w:rsidR="00B04EEB" w:rsidRPr="00B04EEB">
        <w:t>και Ψηφιακής Διακυβέρνησης</w:t>
      </w:r>
      <w:r w:rsidRPr="00FA4DCD">
        <w:t>, τον 4412/2016.  Ο αριθμ</w:t>
      </w:r>
      <w:r w:rsidRPr="00FA4DCD">
        <w:rPr>
          <w:lang w:val="el-GR"/>
        </w:rPr>
        <w:t>ός</w:t>
      </w:r>
      <w:r w:rsidRPr="00FA4DCD">
        <w:t xml:space="preserve"> του συστήματος Ε.Σ.Η.ΔΗ.Σ. είναι ο</w:t>
      </w:r>
      <w:r w:rsidRPr="00FA4DCD">
        <w:rPr>
          <w:lang w:val="el-GR"/>
        </w:rPr>
        <w:t xml:space="preserve"> </w:t>
      </w:r>
      <w:r w:rsidR="00D33FE8">
        <w:rPr>
          <w:b/>
          <w:lang w:val="el-GR"/>
        </w:rPr>
        <w:t>543112</w:t>
      </w:r>
      <w:r w:rsidRPr="00FA4DCD">
        <w:t>.</w:t>
      </w:r>
      <w:r>
        <w:rPr>
          <w:lang w:val="el-GR"/>
        </w:rPr>
        <w:t xml:space="preserve">  Ο διαγωνισμός θα διενεργηθεί στις </w:t>
      </w:r>
      <w:r w:rsidR="00CA1A53">
        <w:rPr>
          <w:lang w:val="el-GR"/>
        </w:rPr>
        <w:t>0</w:t>
      </w:r>
      <w:r w:rsidR="00D33FE8">
        <w:rPr>
          <w:lang w:val="el-GR"/>
        </w:rPr>
        <w:t>6</w:t>
      </w:r>
      <w:r w:rsidR="00CA1A53">
        <w:rPr>
          <w:lang w:val="el-GR"/>
        </w:rPr>
        <w:t>-11-202</w:t>
      </w:r>
      <w:r w:rsidR="00D33FE8">
        <w:rPr>
          <w:lang w:val="el-GR"/>
        </w:rPr>
        <w:t>6</w:t>
      </w:r>
      <w:r>
        <w:rPr>
          <w:lang w:val="el-GR"/>
        </w:rPr>
        <w:t xml:space="preserve"> ημέρα </w:t>
      </w:r>
      <w:r w:rsidR="00D33FE8">
        <w:rPr>
          <w:lang w:val="el-GR"/>
        </w:rPr>
        <w:t>Παρασκευή</w:t>
      </w:r>
      <w:r>
        <w:rPr>
          <w:lang w:val="el-GR"/>
        </w:rPr>
        <w:t xml:space="preserve"> και ώρα 10</w:t>
      </w:r>
      <w:r w:rsidRPr="00CD037D">
        <w:rPr>
          <w:lang w:val="el-GR"/>
        </w:rPr>
        <w:t xml:space="preserve">:00 </w:t>
      </w:r>
      <w:r>
        <w:rPr>
          <w:lang w:val="el-GR"/>
        </w:rPr>
        <w:t>π.μ.</w:t>
      </w:r>
    </w:p>
    <w:p w:rsidR="0086171B" w:rsidRPr="00FA4DCD" w:rsidRDefault="0086171B" w:rsidP="0086171B">
      <w:pPr>
        <w:pStyle w:val="Web"/>
        <w:spacing w:before="0" w:after="0"/>
        <w:ind w:firstLine="720"/>
        <w:jc w:val="both"/>
      </w:pPr>
      <w:r w:rsidRPr="00FA4DCD">
        <w:t xml:space="preserve">Η Διακήρυξη θα διατίθεται σε πλήρη &amp; ελεύθερη πρόσβαση από το διαδίκτυο στην ηλεκτρονική διεύθυνση του Δήμου </w:t>
      </w:r>
      <w:hyperlink r:id="rId7" w:history="1">
        <w:r w:rsidRPr="00FA4DCD">
          <w:rPr>
            <w:rStyle w:val="-"/>
          </w:rPr>
          <w:t>www.</w:t>
        </w:r>
        <w:r w:rsidRPr="00FA4DCD">
          <w:rPr>
            <w:rStyle w:val="-"/>
            <w:lang w:val="en-US"/>
          </w:rPr>
          <w:t>arta</w:t>
        </w:r>
        <w:r w:rsidRPr="00FA4DCD">
          <w:rPr>
            <w:rStyle w:val="-"/>
          </w:rPr>
          <w:t>.gr</w:t>
        </w:r>
      </w:hyperlink>
      <w:r w:rsidRPr="00FA4DCD">
        <w:t xml:space="preserve">, στις </w:t>
      </w:r>
      <w:r w:rsidRPr="00FA4DCD">
        <w:rPr>
          <w:lang w:val="el-GR"/>
        </w:rPr>
        <w:t>επιλογές «</w:t>
      </w:r>
      <w:r w:rsidR="00B04EEB">
        <w:rPr>
          <w:lang w:val="el-GR"/>
        </w:rPr>
        <w:t>Επικαιρότητα</w:t>
      </w:r>
      <w:r w:rsidRPr="00FA4DCD">
        <w:rPr>
          <w:lang w:val="el-GR"/>
        </w:rPr>
        <w:t>» - «</w:t>
      </w:r>
      <w:r w:rsidRPr="00FA4DCD">
        <w:t>προκηρύξεις</w:t>
      </w:r>
      <w:r w:rsidRPr="00FA4DCD">
        <w:rPr>
          <w:lang w:val="el-GR"/>
        </w:rPr>
        <w:t>»</w:t>
      </w:r>
      <w:r w:rsidRPr="00FA4DCD">
        <w:t xml:space="preserve">, όπως επίσης στο διαδικτυακό τόπο υποβολής προσφοράς </w:t>
      </w:r>
      <w:hyperlink r:id="rId8" w:history="1">
        <w:r w:rsidRPr="00FA4DCD">
          <w:rPr>
            <w:rStyle w:val="-"/>
          </w:rPr>
          <w:t>www.promitheus.gov.gr</w:t>
        </w:r>
      </w:hyperlink>
      <w:r w:rsidRPr="00FA4DCD">
        <w:t xml:space="preserve">   του Ε.Σ.Η.ΔΗ.Σ, μέχρι τη λήξη της προθεσμίας υποβολής των προσφορών.  Για πληροφορίες και τυχόν διευκρινήσεις παρέχονται κατά τις εργάσιμες ημέρες και ώρες, από το Γραφείο Προμηθειών του Δήμου Αρταίων, (αρμόδιος υπάλληλος: Πετσιμέρης Άγγελος,   τηλ.2681362243)</w:t>
      </w:r>
    </w:p>
    <w:p w:rsidR="0086171B" w:rsidRPr="00FA4DCD" w:rsidRDefault="0086171B" w:rsidP="0086171B">
      <w:pPr>
        <w:pStyle w:val="Web"/>
        <w:spacing w:before="0" w:after="0"/>
        <w:ind w:firstLine="720"/>
        <w:jc w:val="both"/>
      </w:pPr>
    </w:p>
    <w:p w:rsidR="0086171B" w:rsidRPr="00FA4DCD" w:rsidRDefault="0086171B" w:rsidP="0086171B">
      <w:pPr>
        <w:pStyle w:val="Web"/>
        <w:spacing w:before="0" w:after="0"/>
        <w:ind w:firstLine="720"/>
        <w:jc w:val="both"/>
      </w:pPr>
    </w:p>
    <w:p w:rsidR="0086171B" w:rsidRPr="00FD55F6" w:rsidRDefault="0086171B" w:rsidP="0086171B">
      <w:pPr>
        <w:jc w:val="center"/>
        <w:rPr>
          <w:rFonts w:ascii="Times New Roman" w:hAnsi="Times New Roman" w:cs="Times New Roman"/>
          <w:b/>
          <w:sz w:val="24"/>
          <w:lang w:val="el-GR"/>
        </w:rPr>
      </w:pPr>
      <w:r w:rsidRPr="00FD55F6">
        <w:rPr>
          <w:rFonts w:ascii="Times New Roman" w:hAnsi="Times New Roman" w:cs="Times New Roman"/>
          <w:b/>
          <w:sz w:val="24"/>
          <w:lang w:val="el-GR"/>
        </w:rPr>
        <w:t>Ο ΔΗΜΑΡΧΟΣ ΑΡΤΑΙΩΝ</w:t>
      </w:r>
    </w:p>
    <w:p w:rsidR="0086171B" w:rsidRPr="00FD55F6" w:rsidRDefault="0086171B" w:rsidP="0086171B">
      <w:pPr>
        <w:jc w:val="center"/>
        <w:rPr>
          <w:rFonts w:ascii="Times New Roman" w:hAnsi="Times New Roman" w:cs="Times New Roman"/>
          <w:b/>
          <w:sz w:val="24"/>
          <w:lang w:val="el-GR"/>
        </w:rPr>
      </w:pPr>
    </w:p>
    <w:p w:rsidR="0086171B" w:rsidRPr="00FD55F6" w:rsidRDefault="0086171B" w:rsidP="0086171B">
      <w:pPr>
        <w:jc w:val="center"/>
        <w:rPr>
          <w:rFonts w:ascii="Times New Roman" w:hAnsi="Times New Roman" w:cs="Times New Roman"/>
          <w:b/>
          <w:sz w:val="24"/>
          <w:lang w:val="el-GR"/>
        </w:rPr>
      </w:pPr>
    </w:p>
    <w:p w:rsidR="006B5E53" w:rsidRPr="00B4081F" w:rsidRDefault="00DE0F93" w:rsidP="0086171B">
      <w:pPr>
        <w:jc w:val="center"/>
        <w:rPr>
          <w:rFonts w:ascii="Times New Roman" w:hAnsi="Times New Roman" w:cs="Times New Roman"/>
          <w:sz w:val="24"/>
          <w:lang w:val="el-GR"/>
        </w:rPr>
      </w:pPr>
      <w:r>
        <w:rPr>
          <w:rFonts w:ascii="Times New Roman" w:hAnsi="Times New Roman" w:cs="Times New Roman"/>
          <w:b/>
          <w:sz w:val="24"/>
          <w:lang w:val="el-GR"/>
        </w:rPr>
        <w:t>ΣΙΑΦΑΚΑΣ ΧΡΙΣΤΟΦΟΡΟΣ</w:t>
      </w:r>
    </w:p>
    <w:p w:rsidR="00AA2613" w:rsidRPr="00B4081F" w:rsidRDefault="00AA2613" w:rsidP="00AA2613">
      <w:pPr>
        <w:rPr>
          <w:lang w:val="el-GR"/>
        </w:rPr>
      </w:pPr>
    </w:p>
    <w:sectPr w:rsidR="00AA2613" w:rsidRPr="00B4081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71B"/>
    <w:rsid w:val="00073C36"/>
    <w:rsid w:val="000A4E50"/>
    <w:rsid w:val="001133E1"/>
    <w:rsid w:val="00354A02"/>
    <w:rsid w:val="00396A99"/>
    <w:rsid w:val="00456759"/>
    <w:rsid w:val="0047226E"/>
    <w:rsid w:val="00570C33"/>
    <w:rsid w:val="005B6101"/>
    <w:rsid w:val="00626CCE"/>
    <w:rsid w:val="006B5E53"/>
    <w:rsid w:val="006E7D93"/>
    <w:rsid w:val="00744A35"/>
    <w:rsid w:val="00751F7A"/>
    <w:rsid w:val="007D519E"/>
    <w:rsid w:val="007D5397"/>
    <w:rsid w:val="0086171B"/>
    <w:rsid w:val="008C05F2"/>
    <w:rsid w:val="008E5002"/>
    <w:rsid w:val="00930422"/>
    <w:rsid w:val="009B0924"/>
    <w:rsid w:val="009F47B2"/>
    <w:rsid w:val="009F548E"/>
    <w:rsid w:val="00A44B39"/>
    <w:rsid w:val="00AA2613"/>
    <w:rsid w:val="00B04EEB"/>
    <w:rsid w:val="00B4081F"/>
    <w:rsid w:val="00BB1533"/>
    <w:rsid w:val="00BE5730"/>
    <w:rsid w:val="00C14061"/>
    <w:rsid w:val="00CA1A53"/>
    <w:rsid w:val="00CE5774"/>
    <w:rsid w:val="00D33FE8"/>
    <w:rsid w:val="00DD4157"/>
    <w:rsid w:val="00DE0F93"/>
    <w:rsid w:val="00F05225"/>
    <w:rsid w:val="00FD55F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8A6AF"/>
  <w15:docId w15:val="{30C63B3E-30AB-430D-A0ED-CE644A7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171B"/>
    <w:pPr>
      <w:suppressAutoHyphens/>
      <w:spacing w:after="120" w:line="240" w:lineRule="auto"/>
      <w:jc w:val="both"/>
    </w:pPr>
    <w:rPr>
      <w:rFonts w:ascii="Calibri" w:eastAsia="Times New Roman" w:hAnsi="Calibri" w:cs="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rsid w:val="0086171B"/>
    <w:rPr>
      <w:color w:val="0000FF"/>
      <w:u w:val="single"/>
    </w:rPr>
  </w:style>
  <w:style w:type="character" w:styleId="a3">
    <w:name w:val="Strong"/>
    <w:qFormat/>
    <w:rsid w:val="0086171B"/>
    <w:rPr>
      <w:b/>
      <w:bCs/>
    </w:rPr>
  </w:style>
  <w:style w:type="paragraph" w:styleId="Web">
    <w:name w:val="Normal (Web)"/>
    <w:basedOn w:val="a"/>
    <w:link w:val="WebChar"/>
    <w:rsid w:val="0086171B"/>
    <w:pPr>
      <w:spacing w:before="280" w:after="280"/>
      <w:jc w:val="left"/>
    </w:pPr>
    <w:rPr>
      <w:rFonts w:ascii="Times New Roman" w:hAnsi="Times New Roman" w:cs="Times New Roman"/>
      <w:sz w:val="24"/>
      <w:lang w:val="x-none" w:eastAsia="ar-SA"/>
    </w:rPr>
  </w:style>
  <w:style w:type="character" w:customStyle="1" w:styleId="WebChar">
    <w:name w:val="Κανονικό (Web) Char"/>
    <w:link w:val="Web"/>
    <w:rsid w:val="0086171B"/>
    <w:rPr>
      <w:rFonts w:ascii="Times New Roman" w:eastAsia="Times New Roman" w:hAnsi="Times New Roman" w:cs="Times New Roman"/>
      <w:sz w:val="24"/>
      <w:szCs w:val="24"/>
      <w:lang w:val="x-none" w:eastAsia="ar-SA"/>
    </w:rPr>
  </w:style>
  <w:style w:type="paragraph" w:styleId="a4">
    <w:name w:val="Balloon Text"/>
    <w:basedOn w:val="a"/>
    <w:link w:val="Char"/>
    <w:uiPriority w:val="99"/>
    <w:semiHidden/>
    <w:unhideWhenUsed/>
    <w:rsid w:val="0086171B"/>
    <w:pPr>
      <w:spacing w:after="0"/>
    </w:pPr>
    <w:rPr>
      <w:rFonts w:ascii="Tahoma" w:hAnsi="Tahoma" w:cs="Tahoma"/>
      <w:sz w:val="16"/>
      <w:szCs w:val="16"/>
    </w:rPr>
  </w:style>
  <w:style w:type="character" w:customStyle="1" w:styleId="Char">
    <w:name w:val="Κείμενο πλαισίου Char"/>
    <w:basedOn w:val="a0"/>
    <w:link w:val="a4"/>
    <w:uiPriority w:val="99"/>
    <w:semiHidden/>
    <w:rsid w:val="0086171B"/>
    <w:rPr>
      <w:rFonts w:ascii="Tahoma" w:eastAsia="Times New Roman" w:hAnsi="Tahoma" w:cs="Tahoma"/>
      <w:sz w:val="16"/>
      <w:szCs w:val="16"/>
      <w:lang w:val="en-GB" w:eastAsia="zh-CN"/>
    </w:rPr>
  </w:style>
  <w:style w:type="table" w:styleId="a5">
    <w:name w:val="Table Grid"/>
    <w:basedOn w:val="a1"/>
    <w:uiPriority w:val="59"/>
    <w:rsid w:val="00AA261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94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itheus.gov.gr/" TargetMode="External"/><Relationship Id="rId3" Type="http://schemas.openxmlformats.org/officeDocument/2006/relationships/webSettings" Target="webSettings.xml"/><Relationship Id="rId7" Type="http://schemas.openxmlformats.org/officeDocument/2006/relationships/hyperlink" Target="http://www.arta.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omitheus.gov.gr/"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342</Words>
  <Characters>1850</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ΑΓΓΕΛΟΣ ΠΕΤΣΙΜΕΡΗΣ</dc:creator>
  <cp:lastModifiedBy>ΑΓΓΕΛΟΣ ΠΕΤΣΙΜΕΡΗΣ</cp:lastModifiedBy>
  <cp:revision>14</cp:revision>
  <cp:lastPrinted>2023-09-28T05:21:00Z</cp:lastPrinted>
  <dcterms:created xsi:type="dcterms:W3CDTF">2025-09-26T04:39:00Z</dcterms:created>
  <dcterms:modified xsi:type="dcterms:W3CDTF">2026-10-16T05:55:00Z</dcterms:modified>
</cp:coreProperties>
</file>