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8C" w:rsidRDefault="001D3BB5" w:rsidP="00013DC3">
      <w:pPr>
        <w:autoSpaceDE w:val="0"/>
        <w:spacing w:after="0" w:line="280" w:lineRule="exact"/>
        <w:jc w:val="both"/>
        <w:rPr>
          <w:rFonts w:asciiTheme="minorHAnsi" w:eastAsia="SimSun" w:hAnsiTheme="minorHAnsi" w:cs="Calibri"/>
          <w:b/>
          <w:color w:val="000000" w:themeColor="text1"/>
          <w:lang w:val="en-US" w:eastAsia="zh-CN"/>
        </w:rPr>
      </w:pPr>
      <w:r>
        <w:rPr>
          <w:rFonts w:asciiTheme="minorHAnsi" w:eastAsia="SimSun" w:hAnsiTheme="minorHAnsi" w:cs="Calibri"/>
          <w:b/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 wp14:anchorId="6600C675" wp14:editId="46CA74AF">
            <wp:simplePos x="0" y="0"/>
            <wp:positionH relativeFrom="column">
              <wp:posOffset>2183765</wp:posOffset>
            </wp:positionH>
            <wp:positionV relativeFrom="paragraph">
              <wp:posOffset>-575310</wp:posOffset>
            </wp:positionV>
            <wp:extent cx="3258987" cy="94028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87" cy="9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87E045B" wp14:editId="6579C54A">
            <wp:simplePos x="0" y="0"/>
            <wp:positionH relativeFrom="column">
              <wp:posOffset>215900</wp:posOffset>
            </wp:positionH>
            <wp:positionV relativeFrom="paragraph">
              <wp:posOffset>-447040</wp:posOffset>
            </wp:positionV>
            <wp:extent cx="1038225" cy="561975"/>
            <wp:effectExtent l="0" t="0" r="0" b="0"/>
            <wp:wrapSquare wrapText="bothSides"/>
            <wp:docPr id="3" name="Εικόνα 3" descr="Επιμελητήριο Άρ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πιμελητήριο Άρτα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68C" w:rsidRDefault="0067568C" w:rsidP="00013DC3">
      <w:pPr>
        <w:autoSpaceDE w:val="0"/>
        <w:spacing w:after="0" w:line="280" w:lineRule="exact"/>
        <w:jc w:val="both"/>
        <w:rPr>
          <w:rFonts w:asciiTheme="minorHAnsi" w:eastAsia="SimSun" w:hAnsiTheme="minorHAnsi" w:cs="Calibri"/>
          <w:b/>
          <w:color w:val="000000" w:themeColor="text1"/>
          <w:lang w:val="en-US" w:eastAsia="zh-CN"/>
        </w:rPr>
      </w:pPr>
    </w:p>
    <w:p w:rsidR="00013DC3" w:rsidRDefault="00C541E4" w:rsidP="00013DC3">
      <w:pPr>
        <w:autoSpaceDE w:val="0"/>
        <w:spacing w:after="0" w:line="280" w:lineRule="exact"/>
        <w:jc w:val="both"/>
        <w:rPr>
          <w:rFonts w:asciiTheme="minorHAnsi" w:eastAsia="SimSun" w:hAnsiTheme="minorHAnsi" w:cs="Calibri"/>
          <w:b/>
          <w:color w:val="000000" w:themeColor="text1"/>
          <w:lang w:eastAsia="zh-CN"/>
        </w:rPr>
      </w:pPr>
      <w:r w:rsidRPr="00C541E4">
        <w:rPr>
          <w:rFonts w:asciiTheme="minorHAnsi" w:eastAsia="SimSun" w:hAnsiTheme="minorHAnsi" w:cs="Calibri"/>
          <w:b/>
          <w:color w:val="000000" w:themeColor="text1"/>
          <w:lang w:eastAsia="zh-CN"/>
        </w:rPr>
        <w:t>ΠΑΡΑΡΤΗΜΑ ΙΙI - ΥΠΟΔΕΙΓΜΑ ΟΙΚΟΝΟΜΙΚΗΣ ΠΡΟΣΦΟΡΑΣ</w:t>
      </w:r>
    </w:p>
    <w:p w:rsidR="00C541E4" w:rsidRPr="00013DC3" w:rsidRDefault="00C541E4" w:rsidP="00013DC3">
      <w:pPr>
        <w:autoSpaceDE w:val="0"/>
        <w:spacing w:after="0" w:line="280" w:lineRule="exact"/>
        <w:jc w:val="both"/>
        <w:rPr>
          <w:rFonts w:asciiTheme="minorHAnsi" w:eastAsia="SimSun" w:hAnsiTheme="minorHAnsi" w:cs="Calibri"/>
          <w:color w:val="000000" w:themeColor="text1"/>
          <w:sz w:val="20"/>
          <w:szCs w:val="20"/>
          <w:lang w:eastAsia="zh-CN"/>
        </w:rPr>
      </w:pPr>
    </w:p>
    <w:tbl>
      <w:tblPr>
        <w:tblW w:w="10347" w:type="dxa"/>
        <w:tblInd w:w="250" w:type="dxa"/>
        <w:tblLook w:val="04A0" w:firstRow="1" w:lastRow="0" w:firstColumn="1" w:lastColumn="0" w:noHBand="0" w:noVBand="1"/>
      </w:tblPr>
      <w:tblGrid>
        <w:gridCol w:w="3969"/>
        <w:gridCol w:w="1882"/>
        <w:gridCol w:w="4496"/>
      </w:tblGrid>
      <w:tr w:rsidR="00194700" w:rsidRPr="00194700" w:rsidTr="00B90E3B">
        <w:trPr>
          <w:trHeight w:val="255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4700" w:rsidRPr="00194700" w:rsidRDefault="00194700" w:rsidP="001D3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700" w:rsidRPr="005620AC" w:rsidRDefault="005620AC" w:rsidP="009436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ΠΡΑΞΗ: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700" w:rsidRPr="005620AC" w:rsidRDefault="005620AC" w:rsidP="00F63C5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SM</w:t>
            </w:r>
            <w:r w:rsidR="00F63C5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NSWICT</w:t>
            </w:r>
          </w:p>
        </w:tc>
      </w:tr>
      <w:tr w:rsidR="00131B87" w:rsidRPr="00194700" w:rsidTr="00131B87">
        <w:trPr>
          <w:trHeight w:val="612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31B87" w:rsidRPr="00194700" w:rsidRDefault="00131B87" w:rsidP="0094365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B87" w:rsidRPr="00194700" w:rsidRDefault="00131B87" w:rsidP="00A505A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ΠΡΟΜΗΘΕΙΑ</w:t>
            </w: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: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B87" w:rsidRPr="00194700" w:rsidRDefault="00131B87" w:rsidP="00A505A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108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ΠΡΟΜΗΘΕΙΑ ΕΞΟΠΛΙΣΜΟΥ ΕΝΕΡΓΕΙΑΚΗΣ ΑΝΑΒΑΘΜΙΣΗΣ ΚΤΙΡΙΑΚΩΝ ΕΓΚΑΤΑΣΤΑΣΕΩΝ ΕΠΙΜΕΛΗΤΗΡΙΟΥ ΑΡΤΑΣ</w:t>
            </w:r>
          </w:p>
        </w:tc>
      </w:tr>
      <w:tr w:rsidR="00194700" w:rsidRPr="00172D80" w:rsidTr="00131B87">
        <w:trPr>
          <w:trHeight w:val="4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700" w:rsidRPr="00194700" w:rsidRDefault="00194700" w:rsidP="0094365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3B" w:rsidRDefault="00194700" w:rsidP="00131B87">
            <w:pPr>
              <w:spacing w:after="0" w:line="240" w:lineRule="exact"/>
              <w:ind w:left="-392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ΧΡΗΜΑΤΟΔΟΤΗΣΗ</w:t>
            </w:r>
            <w:r w:rsidR="00B90E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:rsidR="00194700" w:rsidRPr="00194700" w:rsidRDefault="00194700" w:rsidP="00B90E3B">
            <w:pPr>
              <w:spacing w:after="0" w:line="240" w:lineRule="exact"/>
              <w:ind w:left="-392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700" w:rsidRPr="00131B87" w:rsidRDefault="009D6847" w:rsidP="00B90E3B">
            <w:pPr>
              <w:spacing w:after="0" w:line="24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D68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Πρόγραμμα</w:t>
            </w:r>
            <w:r w:rsidRPr="009D68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(INTERREG IPA CBC GREECE - ALBANIA 2014-2020).</w:t>
            </w:r>
          </w:p>
        </w:tc>
      </w:tr>
    </w:tbl>
    <w:p w:rsidR="00B90E3B" w:rsidRPr="00131B87" w:rsidRDefault="00B90E3B" w:rsidP="00013DC3">
      <w:pPr>
        <w:shd w:val="clear" w:color="auto" w:fill="FFFFFF"/>
        <w:spacing w:after="0" w:line="280" w:lineRule="atLeast"/>
        <w:ind w:left="5"/>
        <w:jc w:val="center"/>
        <w:rPr>
          <w:rFonts w:ascii="Calibri" w:hAnsi="Calibri" w:cs="Tahoma"/>
          <w:b/>
          <w:spacing w:val="-2"/>
          <w:lang w:val="en-US"/>
        </w:rPr>
      </w:pPr>
    </w:p>
    <w:p w:rsidR="00013DC3" w:rsidRPr="00013DC3" w:rsidRDefault="00B90E3B" w:rsidP="00013DC3">
      <w:pPr>
        <w:shd w:val="clear" w:color="auto" w:fill="FFFFFF"/>
        <w:spacing w:after="0" w:line="280" w:lineRule="atLeast"/>
        <w:ind w:left="5"/>
        <w:jc w:val="center"/>
        <w:rPr>
          <w:rFonts w:ascii="Calibri" w:hAnsi="Calibri" w:cs="Tahoma"/>
          <w:b/>
          <w:spacing w:val="-2"/>
        </w:rPr>
      </w:pPr>
      <w:r>
        <w:rPr>
          <w:rFonts w:ascii="Calibri" w:hAnsi="Calibri" w:cs="Tahoma"/>
          <w:b/>
          <w:spacing w:val="-2"/>
        </w:rPr>
        <w:t>ΟΙΚΟΝΟΜΙΚΗ</w:t>
      </w:r>
      <w:r w:rsidR="00013DC3" w:rsidRPr="00013DC3">
        <w:rPr>
          <w:rFonts w:ascii="Calibri" w:hAnsi="Calibri" w:cs="Tahoma"/>
          <w:b/>
          <w:spacing w:val="-2"/>
        </w:rPr>
        <w:t xml:space="preserve"> ΠΡΟΣΦΟΡΑ</w:t>
      </w:r>
    </w:p>
    <w:p w:rsidR="00013DC3" w:rsidRPr="00013DC3" w:rsidRDefault="00013DC3" w:rsidP="00013DC3">
      <w:pPr>
        <w:shd w:val="clear" w:color="auto" w:fill="FFFFFF"/>
        <w:spacing w:after="0" w:line="280" w:lineRule="atLeast"/>
        <w:rPr>
          <w:rFonts w:ascii="Calibri" w:hAnsi="Calibri" w:cs="Tahoma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581"/>
        <w:gridCol w:w="992"/>
        <w:gridCol w:w="1134"/>
        <w:gridCol w:w="1134"/>
        <w:gridCol w:w="1276"/>
        <w:gridCol w:w="1559"/>
      </w:tblGrid>
      <w:tr w:rsidR="00B90E3B" w:rsidRPr="00B90E3B" w:rsidTr="00131B87">
        <w:trPr>
          <w:trHeight w:val="510"/>
        </w:trPr>
        <w:tc>
          <w:tcPr>
            <w:tcW w:w="545" w:type="dxa"/>
            <w:shd w:val="clear" w:color="000000" w:fill="D9D9D9"/>
            <w:noWrap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3581" w:type="dxa"/>
            <w:shd w:val="clear" w:color="000000" w:fill="D9D9D9"/>
            <w:noWrap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Αριθμός</w:t>
            </w: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Τιμολ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Μονάδα</w:t>
            </w: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Μέτρησης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Τιμή</w:t>
            </w: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Μονάδας</w:t>
            </w:r>
          </w:p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(€)</w:t>
            </w:r>
          </w:p>
        </w:tc>
      </w:tr>
      <w:tr w:rsidR="00131B87" w:rsidRPr="00B90E3B" w:rsidTr="00131B87">
        <w:trPr>
          <w:trHeight w:val="480"/>
        </w:trPr>
        <w:tc>
          <w:tcPr>
            <w:tcW w:w="10221" w:type="dxa"/>
            <w:gridSpan w:val="7"/>
            <w:shd w:val="clear" w:color="auto" w:fill="auto"/>
            <w:noWrap/>
            <w:vAlign w:val="center"/>
            <w:hideMark/>
          </w:tcPr>
          <w:p w:rsidR="00131B87" w:rsidRPr="00471259" w:rsidRDefault="00131B87" w:rsidP="00131B8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712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ΤΜΗΜΑ 1  </w:t>
            </w:r>
            <w:r w:rsidR="00CE272C" w:rsidRPr="00CE272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ΠΡΟΜΗΘΕΙΑ  ΦΩΤΙΣΤΙΚΩΝ  ΣΩΜΑΤΩΝ  ΜΗΔΕΝΙΚΗΣ    &amp;  ΜΕΙΩΜΕΝΗΣ ΕΝΕΡΓΕΙΑΚΗΣ ΚΑΤΑΝΑΛΩΣΗΣ</w:t>
            </w:r>
          </w:p>
        </w:tc>
      </w:tr>
      <w:tr w:rsidR="00131B87" w:rsidRPr="00B90E3B" w:rsidTr="00131B87">
        <w:trPr>
          <w:trHeight w:val="480"/>
        </w:trPr>
        <w:tc>
          <w:tcPr>
            <w:tcW w:w="545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81" w:type="dxa"/>
            <w:shd w:val="clear" w:color="auto" w:fill="auto"/>
            <w:noWrap/>
          </w:tcPr>
          <w:p w:rsidR="00131B87" w:rsidRDefault="00131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Αυτόνομο φωτιστικό led   με φωτοβολταϊκό στοιχείο και  ενσωματωμένη διάταξη ρύθμισης  φωτεινότητας κατά τη διάρκεια της νύχτας</w:t>
            </w:r>
          </w:p>
        </w:tc>
        <w:tc>
          <w:tcPr>
            <w:tcW w:w="992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τεμ </w:t>
            </w:r>
          </w:p>
        </w:tc>
        <w:tc>
          <w:tcPr>
            <w:tcW w:w="1134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1B87" w:rsidRPr="00B90E3B" w:rsidTr="00131B87">
        <w:trPr>
          <w:trHeight w:val="480"/>
        </w:trPr>
        <w:tc>
          <w:tcPr>
            <w:tcW w:w="545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81" w:type="dxa"/>
            <w:shd w:val="clear" w:color="auto" w:fill="auto"/>
            <w:noWrap/>
          </w:tcPr>
          <w:p w:rsidR="00131B87" w:rsidRDefault="00131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Αυτόνομο φωτιστικό led πινακίδων σήμανσης (1,00χ1,20 μ) με φωτοβολταϊκό στοιχείο   επί ιστού  </w:t>
            </w:r>
          </w:p>
        </w:tc>
        <w:tc>
          <w:tcPr>
            <w:tcW w:w="992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τεμ </w:t>
            </w:r>
          </w:p>
        </w:tc>
        <w:tc>
          <w:tcPr>
            <w:tcW w:w="1134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1B87" w:rsidRPr="00B90E3B" w:rsidTr="00131B87">
        <w:trPr>
          <w:trHeight w:val="480"/>
        </w:trPr>
        <w:tc>
          <w:tcPr>
            <w:tcW w:w="545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81" w:type="dxa"/>
            <w:shd w:val="clear" w:color="auto" w:fill="auto"/>
            <w:noWrap/>
          </w:tcPr>
          <w:p w:rsidR="00131B87" w:rsidRDefault="00131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Γραμμικό φωτιστικό  ανάδειξης εξωτερικού χώρου (wall washer)  επίτοιχης  τοποθέτησης,  συνολικής μέγιστης ισχύος 18 W και φωτεινότητας τουλάχιστον 1800 lm</w:t>
            </w:r>
          </w:p>
        </w:tc>
        <w:tc>
          <w:tcPr>
            <w:tcW w:w="992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τεμ </w:t>
            </w:r>
          </w:p>
        </w:tc>
        <w:tc>
          <w:tcPr>
            <w:tcW w:w="1134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1B87" w:rsidRPr="00B90E3B" w:rsidTr="00131B87">
        <w:trPr>
          <w:trHeight w:val="480"/>
        </w:trPr>
        <w:tc>
          <w:tcPr>
            <w:tcW w:w="545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81" w:type="dxa"/>
            <w:shd w:val="clear" w:color="auto" w:fill="auto"/>
            <w:noWrap/>
          </w:tcPr>
          <w:p w:rsidR="00131B87" w:rsidRDefault="00131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Γραμμικό φωτιστικού ανάδειξης εξωτερικού χώρου (wall washer), επίτοιχης  τοποθέτησης, συνολικής μέγιστης ισχύος 45 W</w:t>
            </w:r>
            <w:r>
              <w:rPr>
                <w:rFonts w:cs="Tahoma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και φωτεινότητας τουλάχιστον 4500 lm</w:t>
            </w:r>
          </w:p>
        </w:tc>
        <w:tc>
          <w:tcPr>
            <w:tcW w:w="992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τεμ </w:t>
            </w:r>
          </w:p>
        </w:tc>
        <w:tc>
          <w:tcPr>
            <w:tcW w:w="1134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1B87" w:rsidRPr="00B90E3B" w:rsidTr="00131B87">
        <w:trPr>
          <w:trHeight w:val="480"/>
        </w:trPr>
        <w:tc>
          <w:tcPr>
            <w:tcW w:w="545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81" w:type="dxa"/>
            <w:shd w:val="clear" w:color="auto" w:fill="auto"/>
            <w:noWrap/>
          </w:tcPr>
          <w:p w:rsidR="00131B87" w:rsidRDefault="00131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εξωτερικού χώρου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επίτοιχης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τοποθέτησης, μονής κατεύθυνσης φωτισμού,   μέγιστης ισχύος 9 W και φωτεινότητας τουλάχιστον 800 lm</w:t>
            </w:r>
          </w:p>
        </w:tc>
        <w:tc>
          <w:tcPr>
            <w:tcW w:w="992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τεμ </w:t>
            </w:r>
          </w:p>
        </w:tc>
        <w:tc>
          <w:tcPr>
            <w:tcW w:w="1134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1B87" w:rsidRPr="00B90E3B" w:rsidTr="00131B87">
        <w:trPr>
          <w:trHeight w:val="480"/>
        </w:trPr>
        <w:tc>
          <w:tcPr>
            <w:tcW w:w="545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81" w:type="dxa"/>
            <w:shd w:val="clear" w:color="auto" w:fill="auto"/>
            <w:noWrap/>
          </w:tcPr>
          <w:p w:rsidR="00131B87" w:rsidRDefault="00131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εξωτερικού χώρου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επίτοιχης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τοποθέτησης, διπλής   κατεύθυνσης  φωτισμού,  μέγιστης ισχύος 2x9 W </w:t>
            </w:r>
            <w:r>
              <w:rPr>
                <w:rFonts w:ascii="Calibri" w:hAnsi="Calibri" w:cs="Calibri"/>
                <w:color w:val="000000"/>
              </w:rPr>
              <w:lastRenderedPageBreak/>
              <w:t>και φωτεινότητας τουλάχιστον 2x800 lm</w:t>
            </w:r>
          </w:p>
        </w:tc>
        <w:tc>
          <w:tcPr>
            <w:tcW w:w="992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τεμ </w:t>
            </w:r>
          </w:p>
        </w:tc>
        <w:tc>
          <w:tcPr>
            <w:tcW w:w="1134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1B87" w:rsidRPr="00B90E3B" w:rsidTr="00131B87">
        <w:trPr>
          <w:trHeight w:val="1148"/>
        </w:trPr>
        <w:tc>
          <w:tcPr>
            <w:tcW w:w="545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3581" w:type="dxa"/>
            <w:shd w:val="clear" w:color="auto" w:fill="auto"/>
            <w:noWrap/>
          </w:tcPr>
          <w:p w:rsidR="00131B87" w:rsidRDefault="00131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εξωτερικού χώρου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επίτοιχης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τοποθέτησης μονής  κατεύθυνσης  φωτισμού  μέγιστης ισχύος 12 W και φωτεινότητας τουλάχιστον 1.400 lm</w:t>
            </w:r>
          </w:p>
        </w:tc>
        <w:tc>
          <w:tcPr>
            <w:tcW w:w="992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τεμ </w:t>
            </w:r>
          </w:p>
        </w:tc>
        <w:tc>
          <w:tcPr>
            <w:tcW w:w="1134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1B87" w:rsidRPr="00B90E3B" w:rsidTr="00131B87">
        <w:trPr>
          <w:trHeight w:val="480"/>
        </w:trPr>
        <w:tc>
          <w:tcPr>
            <w:tcW w:w="545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581" w:type="dxa"/>
            <w:shd w:val="clear" w:color="auto" w:fill="auto"/>
          </w:tcPr>
          <w:p w:rsidR="00131B87" w:rsidRDefault="00131B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εξωτερικού χώρου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επίτοιχης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τοποθέτησης, διπλής   κατεύθυνσης  φωτισμού,  μέγιστης ισχύος 2x12 W και φωτεινότητας τουλάχιστον 2x1.400 lm</w:t>
            </w:r>
          </w:p>
        </w:tc>
        <w:tc>
          <w:tcPr>
            <w:tcW w:w="992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τεμ </w:t>
            </w:r>
          </w:p>
        </w:tc>
        <w:tc>
          <w:tcPr>
            <w:tcW w:w="1134" w:type="dxa"/>
            <w:shd w:val="clear" w:color="auto" w:fill="auto"/>
            <w:noWrap/>
          </w:tcPr>
          <w:p w:rsidR="00131B87" w:rsidRDefault="00131B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1B87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1B87" w:rsidRPr="00B90E3B" w:rsidTr="00131B87">
        <w:trPr>
          <w:trHeight w:val="480"/>
        </w:trPr>
        <w:tc>
          <w:tcPr>
            <w:tcW w:w="8662" w:type="dxa"/>
            <w:gridSpan w:val="6"/>
            <w:shd w:val="clear" w:color="auto" w:fill="auto"/>
            <w:noWrap/>
            <w:vAlign w:val="center"/>
          </w:tcPr>
          <w:p w:rsidR="00131B87" w:rsidRPr="00471259" w:rsidRDefault="00131B87" w:rsidP="00131B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259">
              <w:rPr>
                <w:rFonts w:ascii="Calibri" w:hAnsi="Calibri" w:cs="Calibri"/>
                <w:color w:val="000000"/>
                <w:sz w:val="20"/>
                <w:szCs w:val="20"/>
              </w:rPr>
              <w:t>Σύνολο τμήματος 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1B87" w:rsidRPr="00471259" w:rsidRDefault="00131B87" w:rsidP="00131B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1B87" w:rsidRPr="00B90E3B" w:rsidTr="00131B87">
        <w:trPr>
          <w:trHeight w:val="480"/>
        </w:trPr>
        <w:tc>
          <w:tcPr>
            <w:tcW w:w="10221" w:type="dxa"/>
            <w:gridSpan w:val="7"/>
            <w:shd w:val="clear" w:color="auto" w:fill="auto"/>
            <w:noWrap/>
            <w:vAlign w:val="center"/>
            <w:hideMark/>
          </w:tcPr>
          <w:p w:rsidR="00131B87" w:rsidRPr="00471259" w:rsidRDefault="00131B87" w:rsidP="00131B8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712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ΤΜΗΜΑ 2</w:t>
            </w:r>
            <w:r w:rsidRPr="00471259">
              <w:rPr>
                <w:b/>
              </w:rPr>
              <w:t xml:space="preserve"> </w:t>
            </w:r>
            <w:r w:rsidR="00CE272C" w:rsidRPr="00CE272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ΠΡΟΜΗΘΕΙΑ  ΦΩΤΟΒΟΛΤΑΪΚΩΝ  ΣΥΣΤΗΜΑΤΩΝ</w:t>
            </w:r>
          </w:p>
        </w:tc>
      </w:tr>
      <w:tr w:rsidR="00B90E3B" w:rsidRPr="00B90E3B" w:rsidTr="00131B87">
        <w:trPr>
          <w:trHeight w:val="480"/>
        </w:trPr>
        <w:tc>
          <w:tcPr>
            <w:tcW w:w="545" w:type="dxa"/>
            <w:shd w:val="clear" w:color="auto" w:fill="auto"/>
            <w:noWrap/>
            <w:hideMark/>
          </w:tcPr>
          <w:p w:rsidR="00B90E3B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1" w:type="dxa"/>
            <w:shd w:val="clear" w:color="auto" w:fill="auto"/>
            <w:hideMark/>
          </w:tcPr>
          <w:p w:rsidR="00B90E3B" w:rsidRPr="00B90E3B" w:rsidRDefault="00093F28" w:rsidP="00B90E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3F28">
              <w:rPr>
                <w:rFonts w:ascii="Calibri" w:hAnsi="Calibri" w:cs="Calibri"/>
                <w:color w:val="000000"/>
              </w:rPr>
              <w:t>Προμήθεια Φωτοβολταϊκών  Συστημάτων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0E3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0E3B" w:rsidRPr="00B90E3B" w:rsidRDefault="00B90E3B" w:rsidP="00AA48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τεμ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0E3B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90E3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1B87" w:rsidRPr="00B90E3B" w:rsidTr="00131B87">
        <w:trPr>
          <w:trHeight w:val="480"/>
        </w:trPr>
        <w:tc>
          <w:tcPr>
            <w:tcW w:w="8662" w:type="dxa"/>
            <w:gridSpan w:val="6"/>
            <w:shd w:val="clear" w:color="auto" w:fill="auto"/>
            <w:noWrap/>
            <w:vAlign w:val="center"/>
          </w:tcPr>
          <w:p w:rsidR="00131B87" w:rsidRPr="00471259" w:rsidRDefault="00131B87" w:rsidP="00131B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1259">
              <w:rPr>
                <w:rFonts w:ascii="Calibri" w:hAnsi="Calibri" w:cs="Calibri"/>
                <w:color w:val="000000"/>
                <w:sz w:val="20"/>
                <w:szCs w:val="20"/>
              </w:rPr>
              <w:t>Σύνολο τμήματος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1B87" w:rsidRPr="00471259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1B87" w:rsidRPr="00B90E3B" w:rsidTr="00131B87">
        <w:trPr>
          <w:trHeight w:val="480"/>
        </w:trPr>
        <w:tc>
          <w:tcPr>
            <w:tcW w:w="10221" w:type="dxa"/>
            <w:gridSpan w:val="7"/>
            <w:shd w:val="clear" w:color="auto" w:fill="auto"/>
            <w:noWrap/>
            <w:vAlign w:val="center"/>
            <w:hideMark/>
          </w:tcPr>
          <w:p w:rsidR="00131B87" w:rsidRPr="00471259" w:rsidRDefault="00131B87" w:rsidP="00CE272C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712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ΤΜΗΜΑ 3 </w:t>
            </w:r>
            <w:r w:rsidR="00CE272C" w:rsidRPr="00CE272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ΠΡΟΜΗΘΕΙΑ  ΚΕΝΤΡΙΚΩΝ  ΚΤΙΡΙΑΚΩΝ ΣΥΣΤΗΜΑΤΩΝ ΔΙΑΧΕΙΡΙΣΗΣ ΕΝΕΡΓΕΙΑΣ (BEMS)</w:t>
            </w:r>
          </w:p>
        </w:tc>
      </w:tr>
      <w:tr w:rsidR="00B90E3B" w:rsidRPr="00B90E3B" w:rsidTr="00131B87">
        <w:trPr>
          <w:trHeight w:val="705"/>
        </w:trPr>
        <w:tc>
          <w:tcPr>
            <w:tcW w:w="545" w:type="dxa"/>
            <w:shd w:val="clear" w:color="auto" w:fill="auto"/>
            <w:noWrap/>
            <w:hideMark/>
          </w:tcPr>
          <w:p w:rsidR="00B90E3B" w:rsidRPr="00B90E3B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1" w:type="dxa"/>
            <w:shd w:val="clear" w:color="auto" w:fill="auto"/>
            <w:hideMark/>
          </w:tcPr>
          <w:p w:rsidR="00B90E3B" w:rsidRPr="00131B87" w:rsidRDefault="00131B87" w:rsidP="00131B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Κεντρικό κτιριακό σύστημα διαχείρισης ενέργειας (BEMS)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0E3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0E3B" w:rsidRPr="00B90E3B" w:rsidRDefault="00131B87" w:rsidP="00131B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1B87">
              <w:rPr>
                <w:rFonts w:ascii="Calibri" w:hAnsi="Calibri" w:cs="Calibri"/>
                <w:color w:val="000000"/>
              </w:rPr>
              <w:t>τεμ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0E3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0E3B" w:rsidRPr="00B90E3B" w:rsidRDefault="00B90E3B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1B87" w:rsidRPr="00B90E3B" w:rsidTr="00131B87">
        <w:trPr>
          <w:trHeight w:val="705"/>
        </w:trPr>
        <w:tc>
          <w:tcPr>
            <w:tcW w:w="8662" w:type="dxa"/>
            <w:gridSpan w:val="6"/>
            <w:shd w:val="clear" w:color="auto" w:fill="auto"/>
            <w:noWrap/>
            <w:vAlign w:val="center"/>
          </w:tcPr>
          <w:p w:rsidR="00131B87" w:rsidRPr="00471259" w:rsidRDefault="00131B87" w:rsidP="00131B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1259">
              <w:rPr>
                <w:rFonts w:ascii="Calibri" w:hAnsi="Calibri" w:cs="Calibri"/>
                <w:color w:val="000000"/>
                <w:sz w:val="20"/>
                <w:szCs w:val="20"/>
              </w:rPr>
              <w:t>Σύνολο τμήματος 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1B87" w:rsidRPr="00471259" w:rsidRDefault="00131B87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1B87" w:rsidRPr="00B90E3B" w:rsidTr="00131B87">
        <w:trPr>
          <w:trHeight w:val="480"/>
        </w:trPr>
        <w:tc>
          <w:tcPr>
            <w:tcW w:w="8662" w:type="dxa"/>
            <w:gridSpan w:val="6"/>
            <w:shd w:val="clear" w:color="auto" w:fill="auto"/>
            <w:vAlign w:val="center"/>
            <w:hideMark/>
          </w:tcPr>
          <w:p w:rsidR="00131B87" w:rsidRPr="00471259" w:rsidRDefault="00131B87" w:rsidP="00131B8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712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ΣΥΝΟΛΙΚΗ ΑΞΙΑ</w:t>
            </w:r>
            <w:r w:rsidR="004712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ΠΡΟΜΗΘΕΙΑΣ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1B87" w:rsidRPr="00B90E3B" w:rsidRDefault="00131B87" w:rsidP="00B90E3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1B87" w:rsidRPr="00B90E3B" w:rsidTr="00131B87">
        <w:trPr>
          <w:trHeight w:val="480"/>
        </w:trPr>
        <w:tc>
          <w:tcPr>
            <w:tcW w:w="8662" w:type="dxa"/>
            <w:gridSpan w:val="6"/>
            <w:shd w:val="clear" w:color="auto" w:fill="auto"/>
            <w:vAlign w:val="center"/>
            <w:hideMark/>
          </w:tcPr>
          <w:p w:rsidR="00131B87" w:rsidRPr="00471259" w:rsidRDefault="00131B87" w:rsidP="00131B8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712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1B87" w:rsidRPr="00B90E3B" w:rsidRDefault="00131B87" w:rsidP="00B90E3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1B87" w:rsidRPr="00B90E3B" w:rsidTr="00131B87">
        <w:trPr>
          <w:trHeight w:val="480"/>
        </w:trPr>
        <w:tc>
          <w:tcPr>
            <w:tcW w:w="8662" w:type="dxa"/>
            <w:gridSpan w:val="6"/>
            <w:shd w:val="clear" w:color="auto" w:fill="auto"/>
            <w:vAlign w:val="center"/>
            <w:hideMark/>
          </w:tcPr>
          <w:p w:rsidR="00131B87" w:rsidRPr="00471259" w:rsidRDefault="00131B87" w:rsidP="00131B8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712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ΣΥΝΟΛΙΚΗ ΔΑΠΑΝΗ</w:t>
            </w:r>
            <w:r w:rsidR="004712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ΠΡΑΜΗΘΕΙΑΣ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1B87" w:rsidRPr="00B90E3B" w:rsidRDefault="00131B87" w:rsidP="00B90E3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1259" w:rsidRPr="00B90E3B" w:rsidTr="0027787E">
        <w:trPr>
          <w:trHeight w:val="520"/>
        </w:trPr>
        <w:tc>
          <w:tcPr>
            <w:tcW w:w="4126" w:type="dxa"/>
            <w:gridSpan w:val="2"/>
            <w:shd w:val="clear" w:color="auto" w:fill="auto"/>
            <w:hideMark/>
          </w:tcPr>
          <w:p w:rsidR="00471259" w:rsidRPr="00B90E3B" w:rsidRDefault="00471259" w:rsidP="00B90E3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Ολογράφως  αξία προσφοράς ανευ Φ.Π.Α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5"/>
            <w:shd w:val="clear" w:color="auto" w:fill="auto"/>
            <w:hideMark/>
          </w:tcPr>
          <w:p w:rsidR="00471259" w:rsidRPr="00B90E3B" w:rsidRDefault="00471259" w:rsidP="00B90E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E3B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  <w:r w:rsidRPr="00B90E3B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:rsidR="00013DC3" w:rsidRDefault="00013DC3" w:rsidP="00013DC3">
      <w:pPr>
        <w:shd w:val="clear" w:color="auto" w:fill="FFFFFF"/>
        <w:spacing w:after="0" w:line="280" w:lineRule="exact"/>
        <w:ind w:left="14" w:right="10"/>
        <w:jc w:val="both"/>
        <w:rPr>
          <w:rFonts w:asciiTheme="minorHAnsi" w:hAnsiTheme="minorHAnsi"/>
          <w:sz w:val="20"/>
          <w:szCs w:val="20"/>
        </w:rPr>
      </w:pPr>
    </w:p>
    <w:p w:rsidR="00B90E3B" w:rsidRDefault="00B90E3B" w:rsidP="00013DC3">
      <w:pPr>
        <w:shd w:val="clear" w:color="auto" w:fill="FFFFFF"/>
        <w:spacing w:after="0" w:line="280" w:lineRule="exact"/>
        <w:ind w:left="14" w:right="10"/>
        <w:jc w:val="both"/>
        <w:rPr>
          <w:rFonts w:asciiTheme="minorHAnsi" w:hAnsiTheme="minorHAnsi"/>
          <w:sz w:val="20"/>
          <w:szCs w:val="20"/>
        </w:rPr>
      </w:pPr>
    </w:p>
    <w:p w:rsidR="00B90E3B" w:rsidRPr="00B90E3B" w:rsidRDefault="00B90E3B" w:rsidP="00013DC3">
      <w:pPr>
        <w:shd w:val="clear" w:color="auto" w:fill="FFFFFF"/>
        <w:spacing w:after="0" w:line="280" w:lineRule="exact"/>
        <w:ind w:left="6663" w:right="10"/>
        <w:jc w:val="both"/>
        <w:rPr>
          <w:rFonts w:asciiTheme="minorHAnsi" w:hAnsiTheme="minorHAnsi"/>
          <w:sz w:val="20"/>
          <w:szCs w:val="20"/>
        </w:rPr>
      </w:pPr>
    </w:p>
    <w:p w:rsidR="00013DC3" w:rsidRPr="00172D80" w:rsidRDefault="00AF5CF7" w:rsidP="00F371EF">
      <w:pPr>
        <w:shd w:val="clear" w:color="auto" w:fill="FFFFFF" w:themeFill="background1"/>
        <w:tabs>
          <w:tab w:val="left" w:pos="4219"/>
          <w:tab w:val="left" w:pos="9889"/>
        </w:tabs>
        <w:spacing w:after="0" w:line="240" w:lineRule="auto"/>
        <w:ind w:left="6663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bookmarkStart w:id="0" w:name="_GoBack"/>
      <w:bookmarkEnd w:id="0"/>
      <w:r w:rsidRPr="00172D80">
        <w:rPr>
          <w:rFonts w:asciiTheme="minorHAnsi" w:hAnsiTheme="minorHAnsi" w:cs="Arial"/>
          <w:color w:val="000000" w:themeColor="text1"/>
          <w:sz w:val="20"/>
          <w:szCs w:val="20"/>
        </w:rPr>
        <w:t>……………………….</w:t>
      </w:r>
      <w:r w:rsidR="00F371EF" w:rsidRPr="00172D80">
        <w:rPr>
          <w:rFonts w:asciiTheme="minorHAnsi" w:hAnsiTheme="minorHAnsi" w:cs="Arial"/>
          <w:color w:val="000000" w:themeColor="text1"/>
          <w:sz w:val="20"/>
          <w:szCs w:val="20"/>
        </w:rPr>
        <w:t xml:space="preserve">  </w:t>
      </w:r>
      <w:r w:rsidRPr="00172D80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F371EF" w:rsidRPr="00172D80">
        <w:rPr>
          <w:rFonts w:asciiTheme="minorHAnsi" w:hAnsiTheme="minorHAnsi" w:cs="Arial"/>
          <w:color w:val="000000" w:themeColor="text1"/>
          <w:sz w:val="20"/>
          <w:szCs w:val="20"/>
        </w:rPr>
        <w:t>/</w:t>
      </w:r>
      <w:r w:rsidRPr="00172D80">
        <w:rPr>
          <w:rFonts w:asciiTheme="minorHAnsi" w:hAnsiTheme="minorHAnsi" w:cs="Arial"/>
          <w:color w:val="000000" w:themeColor="text1"/>
          <w:sz w:val="20"/>
          <w:szCs w:val="20"/>
        </w:rPr>
        <w:t xml:space="preserve">    </w:t>
      </w:r>
      <w:r w:rsidR="00F371EF" w:rsidRPr="00172D80">
        <w:rPr>
          <w:rFonts w:asciiTheme="minorHAnsi" w:hAnsiTheme="minorHAnsi" w:cs="Arial"/>
          <w:color w:val="000000" w:themeColor="text1"/>
          <w:sz w:val="20"/>
          <w:szCs w:val="20"/>
        </w:rPr>
        <w:t>/202</w:t>
      </w:r>
      <w:r w:rsidR="00093F28" w:rsidRPr="00172D80">
        <w:rPr>
          <w:rFonts w:asciiTheme="minorHAnsi" w:hAnsiTheme="minorHAnsi" w:cs="Arial"/>
          <w:color w:val="000000" w:themeColor="text1"/>
          <w:sz w:val="20"/>
          <w:szCs w:val="20"/>
        </w:rPr>
        <w:t>2</w:t>
      </w:r>
    </w:p>
    <w:p w:rsidR="004966CB" w:rsidRPr="00AF5CF7" w:rsidRDefault="00013DC3" w:rsidP="00F371EF">
      <w:pPr>
        <w:shd w:val="clear" w:color="auto" w:fill="FFFFFF" w:themeFill="background1"/>
        <w:tabs>
          <w:tab w:val="left" w:pos="4219"/>
          <w:tab w:val="left" w:pos="9889"/>
        </w:tabs>
        <w:spacing w:after="0" w:line="240" w:lineRule="auto"/>
        <w:ind w:left="6663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172D80">
        <w:rPr>
          <w:rFonts w:asciiTheme="minorHAnsi" w:hAnsiTheme="minorHAnsi" w:cs="Arial"/>
          <w:color w:val="000000" w:themeColor="text1"/>
          <w:sz w:val="20"/>
          <w:szCs w:val="20"/>
        </w:rPr>
        <w:t xml:space="preserve">Ο </w:t>
      </w:r>
      <w:r w:rsidR="00AF5CF7" w:rsidRPr="00172D80">
        <w:rPr>
          <w:rFonts w:asciiTheme="minorHAnsi" w:hAnsiTheme="minorHAnsi" w:cs="Arial"/>
          <w:color w:val="000000" w:themeColor="text1"/>
          <w:sz w:val="20"/>
          <w:szCs w:val="20"/>
        </w:rPr>
        <w:t>Διαγωνιζόμενος Φορέας</w:t>
      </w:r>
    </w:p>
    <w:p w:rsidR="00F371EF" w:rsidRDefault="00F371EF" w:rsidP="00F371EF">
      <w:pPr>
        <w:shd w:val="clear" w:color="auto" w:fill="FFFFFF" w:themeFill="background1"/>
        <w:tabs>
          <w:tab w:val="left" w:pos="4219"/>
          <w:tab w:val="left" w:pos="9889"/>
        </w:tabs>
        <w:spacing w:after="0" w:line="240" w:lineRule="auto"/>
        <w:ind w:left="6663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F371EF" w:rsidRDefault="00F371EF" w:rsidP="00F371EF">
      <w:pPr>
        <w:shd w:val="clear" w:color="auto" w:fill="FFFFFF" w:themeFill="background1"/>
        <w:tabs>
          <w:tab w:val="left" w:pos="4219"/>
          <w:tab w:val="left" w:pos="9889"/>
        </w:tabs>
        <w:spacing w:after="0" w:line="240" w:lineRule="auto"/>
        <w:ind w:left="8931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F371EF" w:rsidSect="00B90E3B">
      <w:footerReference w:type="default" r:id="rId10"/>
      <w:pgSz w:w="11906" w:h="16838" w:code="9"/>
      <w:pgMar w:top="1135" w:right="426" w:bottom="993" w:left="567" w:header="284" w:footer="23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9C" w:rsidRDefault="002F069C" w:rsidP="00A746FE">
      <w:pPr>
        <w:spacing w:after="0" w:line="240" w:lineRule="auto"/>
      </w:pPr>
      <w:r>
        <w:separator/>
      </w:r>
    </w:p>
  </w:endnote>
  <w:endnote w:type="continuationSeparator" w:id="0">
    <w:p w:rsidR="002F069C" w:rsidRDefault="002F069C" w:rsidP="00A7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8C" w:rsidRPr="008251F7" w:rsidRDefault="0067568C" w:rsidP="0067568C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</w:pPr>
    <w:r w:rsidRPr="008251F7"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  <w:t>The Project is co-funded by the European Union and by National Funds of Greece &amp; Albania</w:t>
    </w:r>
  </w:p>
  <w:p w:rsidR="0067568C" w:rsidRDefault="0067568C" w:rsidP="0067568C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</w:pPr>
    <w:r w:rsidRPr="008251F7">
      <w:rPr>
        <w:rFonts w:ascii="Calibri" w:eastAsia="Arial Unicode MS" w:hAnsi="Calibri" w:cs="Arial Unicode MS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269683</wp:posOffset>
          </wp:positionH>
          <wp:positionV relativeFrom="paragraph">
            <wp:posOffset>128941</wp:posOffset>
          </wp:positionV>
          <wp:extent cx="6478438" cy="484086"/>
          <wp:effectExtent l="19050" t="0" r="0" b="0"/>
          <wp:wrapNone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438" cy="484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Pr="008251F7"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  <w:t>via</w:t>
    </w:r>
    <w:proofErr w:type="gramEnd"/>
    <w:r w:rsidRPr="008251F7"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  <w:t xml:space="preserve"> the  </w:t>
    </w:r>
    <w:proofErr w:type="spellStart"/>
    <w:r w:rsidRPr="008251F7"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  <w:t>Ιnterreg</w:t>
    </w:r>
    <w:proofErr w:type="spellEnd"/>
    <w:r w:rsidRPr="008251F7"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  <w:t xml:space="preserve"> IPA CBC </w:t>
    </w:r>
    <w:proofErr w:type="spellStart"/>
    <w:r w:rsidRPr="008251F7"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  <w:t>Programme</w:t>
    </w:r>
    <w:proofErr w:type="spellEnd"/>
    <w:r w:rsidRPr="008251F7"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  <w:t xml:space="preserve"> “Greece – Albania 2014-2020”</w:t>
    </w:r>
  </w:p>
  <w:p w:rsidR="0067568C" w:rsidRDefault="0067568C" w:rsidP="0067568C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</w:pPr>
  </w:p>
  <w:p w:rsidR="0067568C" w:rsidRDefault="0067568C" w:rsidP="0067568C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</w:pPr>
  </w:p>
  <w:p w:rsidR="0067568C" w:rsidRDefault="0067568C" w:rsidP="0067568C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Calibri" w:eastAsia="Arial Unicode MS" w:hAnsi="Calibri" w:cs="Arial Unicode MS"/>
        <w:color w:val="000000"/>
        <w:sz w:val="20"/>
        <w:szCs w:val="20"/>
        <w:lang w:val="en-US" w:bidi="el-GR"/>
      </w:rPr>
    </w:pPr>
  </w:p>
  <w:p w:rsidR="0094365B" w:rsidRPr="0067568C" w:rsidRDefault="0094365B" w:rsidP="00E04150">
    <w:pPr>
      <w:pStyle w:val="a6"/>
      <w:pBdr>
        <w:top w:val="single" w:sz="4" w:space="1" w:color="auto"/>
      </w:pBdr>
      <w:tabs>
        <w:tab w:val="clear" w:pos="4153"/>
        <w:tab w:val="clear" w:pos="8306"/>
        <w:tab w:val="left" w:pos="2495"/>
      </w:tabs>
      <w:spacing w:after="0"/>
      <w:rPr>
        <w:rFonts w:asciiTheme="minorHAnsi" w:hAnsiTheme="min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9C" w:rsidRDefault="002F069C" w:rsidP="00A746FE">
      <w:pPr>
        <w:spacing w:after="0" w:line="240" w:lineRule="auto"/>
      </w:pPr>
      <w:r>
        <w:separator/>
      </w:r>
    </w:p>
  </w:footnote>
  <w:footnote w:type="continuationSeparator" w:id="0">
    <w:p w:rsidR="002F069C" w:rsidRDefault="002F069C" w:rsidP="00A7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342"/>
    <w:multiLevelType w:val="hybridMultilevel"/>
    <w:tmpl w:val="4FDE75C2"/>
    <w:lvl w:ilvl="0" w:tplc="C0644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CAE1760"/>
    <w:multiLevelType w:val="hybridMultilevel"/>
    <w:tmpl w:val="EC1A384C"/>
    <w:lvl w:ilvl="0" w:tplc="1310B35C">
      <w:start w:val="1"/>
      <w:numFmt w:val="lowerRoman"/>
      <w:lvlText w:val="(%1)"/>
      <w:lvlJc w:val="right"/>
      <w:pPr>
        <w:ind w:left="7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0E4361DC"/>
    <w:multiLevelType w:val="hybridMultilevel"/>
    <w:tmpl w:val="BB0643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B0E"/>
    <w:multiLevelType w:val="hybridMultilevel"/>
    <w:tmpl w:val="7CD8F8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0F3D"/>
    <w:multiLevelType w:val="hybridMultilevel"/>
    <w:tmpl w:val="7EB426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D0ED2"/>
    <w:multiLevelType w:val="hybridMultilevel"/>
    <w:tmpl w:val="6C429D7E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48F"/>
    <w:multiLevelType w:val="hybridMultilevel"/>
    <w:tmpl w:val="BB2AAAB8"/>
    <w:lvl w:ilvl="0" w:tplc="2B6414A2">
      <w:numFmt w:val="bullet"/>
      <w:lvlText w:val="•"/>
      <w:lvlJc w:val="left"/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023EB"/>
    <w:multiLevelType w:val="hybridMultilevel"/>
    <w:tmpl w:val="530EAD7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946A3E"/>
    <w:multiLevelType w:val="hybridMultilevel"/>
    <w:tmpl w:val="3F9244BE"/>
    <w:lvl w:ilvl="0" w:tplc="6FEE68E4">
      <w:start w:val="1"/>
      <w:numFmt w:val="bullet"/>
      <w:lvlText w:val="-"/>
      <w:lvlJc w:val="left"/>
      <w:pPr>
        <w:ind w:left="4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A040C"/>
    <w:multiLevelType w:val="hybridMultilevel"/>
    <w:tmpl w:val="EBE2D794"/>
    <w:lvl w:ilvl="0" w:tplc="88B28FC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9C4020"/>
    <w:multiLevelType w:val="hybridMultilevel"/>
    <w:tmpl w:val="81C0426C"/>
    <w:lvl w:ilvl="0" w:tplc="2B6414A2">
      <w:numFmt w:val="bullet"/>
      <w:lvlText w:val="•"/>
      <w:lvlJc w:val="left"/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5CB0"/>
    <w:multiLevelType w:val="hybridMultilevel"/>
    <w:tmpl w:val="68D0888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C6A96"/>
    <w:multiLevelType w:val="hybridMultilevel"/>
    <w:tmpl w:val="85825C24"/>
    <w:lvl w:ilvl="0" w:tplc="0408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34666B7A"/>
    <w:multiLevelType w:val="hybridMultilevel"/>
    <w:tmpl w:val="34A4F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56FE9"/>
    <w:multiLevelType w:val="hybridMultilevel"/>
    <w:tmpl w:val="FD1005A0"/>
    <w:lvl w:ilvl="0" w:tplc="04080005">
      <w:start w:val="1"/>
      <w:numFmt w:val="bullet"/>
      <w:lvlText w:val=""/>
      <w:lvlJc w:val="left"/>
      <w:pPr>
        <w:ind w:left="4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F0324"/>
    <w:multiLevelType w:val="hybridMultilevel"/>
    <w:tmpl w:val="18EC6208"/>
    <w:lvl w:ilvl="0" w:tplc="DFECF92E">
      <w:start w:val="1"/>
      <w:numFmt w:val="decimal"/>
      <w:lvlText w:val="iv.%1."/>
      <w:lvlJc w:val="left"/>
      <w:pPr>
        <w:ind w:left="1080" w:hanging="360"/>
      </w:pPr>
      <w:rPr>
        <w:rFonts w:hint="default"/>
        <w:b/>
      </w:rPr>
    </w:lvl>
    <w:lvl w:ilvl="1" w:tplc="6E5C3748">
      <w:start w:val="1"/>
      <w:numFmt w:val="lowerRoman"/>
      <w:lvlText w:val="(%2.)"/>
      <w:lvlJc w:val="left"/>
      <w:pPr>
        <w:ind w:left="216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F62AF"/>
    <w:multiLevelType w:val="hybridMultilevel"/>
    <w:tmpl w:val="3D8212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6E5C3748">
      <w:start w:val="1"/>
      <w:numFmt w:val="lowerRoman"/>
      <w:lvlText w:val="(%2.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A6DDA"/>
    <w:multiLevelType w:val="hybridMultilevel"/>
    <w:tmpl w:val="18EC6208"/>
    <w:lvl w:ilvl="0" w:tplc="DFECF92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6E5C3748">
      <w:start w:val="1"/>
      <w:numFmt w:val="lowerRoman"/>
      <w:lvlText w:val="(%2.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40007"/>
    <w:multiLevelType w:val="hybridMultilevel"/>
    <w:tmpl w:val="D8D4C306"/>
    <w:lvl w:ilvl="0" w:tplc="0D92202C">
      <w:start w:val="1"/>
      <w:numFmt w:val="lowerRoman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EF6303"/>
    <w:multiLevelType w:val="hybridMultilevel"/>
    <w:tmpl w:val="E39C959E"/>
    <w:lvl w:ilvl="0" w:tplc="C0644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85FEF"/>
    <w:multiLevelType w:val="hybridMultilevel"/>
    <w:tmpl w:val="207CB0A2"/>
    <w:lvl w:ilvl="0" w:tplc="88B28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31535"/>
    <w:multiLevelType w:val="hybridMultilevel"/>
    <w:tmpl w:val="AD32F9C6"/>
    <w:lvl w:ilvl="0" w:tplc="0408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5A0D89"/>
    <w:multiLevelType w:val="hybridMultilevel"/>
    <w:tmpl w:val="DE563C9C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649E3E2D"/>
    <w:multiLevelType w:val="hybridMultilevel"/>
    <w:tmpl w:val="9140B4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F1036"/>
    <w:multiLevelType w:val="hybridMultilevel"/>
    <w:tmpl w:val="5A6A1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42CED"/>
    <w:multiLevelType w:val="hybridMultilevel"/>
    <w:tmpl w:val="5B008CAE"/>
    <w:lvl w:ilvl="0" w:tplc="8A86E09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86588610">
      <w:start w:val="1"/>
      <w:numFmt w:val="lowerRoman"/>
      <w:lvlText w:val="%2."/>
      <w:lvlJc w:val="left"/>
      <w:pPr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01D70"/>
    <w:multiLevelType w:val="hybridMultilevel"/>
    <w:tmpl w:val="31B8C270"/>
    <w:lvl w:ilvl="0" w:tplc="0408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6F184A81"/>
    <w:multiLevelType w:val="hybridMultilevel"/>
    <w:tmpl w:val="F496CA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940A6"/>
    <w:multiLevelType w:val="hybridMultilevel"/>
    <w:tmpl w:val="4E8E0D06"/>
    <w:lvl w:ilvl="0" w:tplc="6FEE68E4">
      <w:start w:val="1"/>
      <w:numFmt w:val="bullet"/>
      <w:lvlText w:val="-"/>
      <w:lvlJc w:val="left"/>
      <w:pPr>
        <w:ind w:left="4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9">
    <w:nsid w:val="72685117"/>
    <w:multiLevelType w:val="hybridMultilevel"/>
    <w:tmpl w:val="78106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42D1E"/>
    <w:multiLevelType w:val="hybridMultilevel"/>
    <w:tmpl w:val="2FBA6E7E"/>
    <w:lvl w:ilvl="0" w:tplc="0408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72B13F9B"/>
    <w:multiLevelType w:val="hybridMultilevel"/>
    <w:tmpl w:val="A06E1A00"/>
    <w:lvl w:ilvl="0" w:tplc="EAEAB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055CC"/>
    <w:multiLevelType w:val="hybridMultilevel"/>
    <w:tmpl w:val="8326E8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81181"/>
    <w:multiLevelType w:val="hybridMultilevel"/>
    <w:tmpl w:val="61DED892"/>
    <w:lvl w:ilvl="0" w:tplc="6FEE68E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6E5C3748">
      <w:start w:val="1"/>
      <w:numFmt w:val="lowerRoman"/>
      <w:lvlText w:val="(%2.)"/>
      <w:lvlJc w:val="left"/>
      <w:pPr>
        <w:ind w:left="216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0D445E"/>
    <w:multiLevelType w:val="hybridMultilevel"/>
    <w:tmpl w:val="4D9EFC1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B64A38"/>
    <w:multiLevelType w:val="singleLevel"/>
    <w:tmpl w:val="2B6414A2"/>
    <w:lvl w:ilvl="0">
      <w:numFmt w:val="bullet"/>
      <w:lvlText w:val="•"/>
      <w:lvlJc w:val="left"/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11"/>
  </w:num>
  <w:num w:numId="5">
    <w:abstractNumId w:val="32"/>
  </w:num>
  <w:num w:numId="6">
    <w:abstractNumId w:val="13"/>
  </w:num>
  <w:num w:numId="7">
    <w:abstractNumId w:val="20"/>
  </w:num>
  <w:num w:numId="8">
    <w:abstractNumId w:val="24"/>
  </w:num>
  <w:num w:numId="9">
    <w:abstractNumId w:val="21"/>
  </w:num>
  <w:num w:numId="10">
    <w:abstractNumId w:val="27"/>
  </w:num>
  <w:num w:numId="11">
    <w:abstractNumId w:val="9"/>
  </w:num>
  <w:num w:numId="12">
    <w:abstractNumId w:val="35"/>
  </w:num>
  <w:num w:numId="13">
    <w:abstractNumId w:val="31"/>
  </w:num>
  <w:num w:numId="14">
    <w:abstractNumId w:val="34"/>
  </w:num>
  <w:num w:numId="15">
    <w:abstractNumId w:val="22"/>
  </w:num>
  <w:num w:numId="16">
    <w:abstractNumId w:val="6"/>
  </w:num>
  <w:num w:numId="17">
    <w:abstractNumId w:val="10"/>
  </w:num>
  <w:num w:numId="18">
    <w:abstractNumId w:val="1"/>
  </w:num>
  <w:num w:numId="19">
    <w:abstractNumId w:val="19"/>
  </w:num>
  <w:num w:numId="20">
    <w:abstractNumId w:val="0"/>
  </w:num>
  <w:num w:numId="21">
    <w:abstractNumId w:val="18"/>
  </w:num>
  <w:num w:numId="22">
    <w:abstractNumId w:val="25"/>
  </w:num>
  <w:num w:numId="23">
    <w:abstractNumId w:val="3"/>
  </w:num>
  <w:num w:numId="24">
    <w:abstractNumId w:val="7"/>
  </w:num>
  <w:num w:numId="25">
    <w:abstractNumId w:val="2"/>
  </w:num>
  <w:num w:numId="26">
    <w:abstractNumId w:val="30"/>
  </w:num>
  <w:num w:numId="27">
    <w:abstractNumId w:val="17"/>
  </w:num>
  <w:num w:numId="28">
    <w:abstractNumId w:val="16"/>
  </w:num>
  <w:num w:numId="29">
    <w:abstractNumId w:val="12"/>
  </w:num>
  <w:num w:numId="30">
    <w:abstractNumId w:val="26"/>
  </w:num>
  <w:num w:numId="31">
    <w:abstractNumId w:val="28"/>
  </w:num>
  <w:num w:numId="32">
    <w:abstractNumId w:val="15"/>
  </w:num>
  <w:num w:numId="33">
    <w:abstractNumId w:val="33"/>
  </w:num>
  <w:num w:numId="34">
    <w:abstractNumId w:val="8"/>
  </w:num>
  <w:num w:numId="35">
    <w:abstractNumId w:val="14"/>
  </w:num>
  <w:num w:numId="3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83098"/>
    <w:rsid w:val="00001FBA"/>
    <w:rsid w:val="00004562"/>
    <w:rsid w:val="00013DC3"/>
    <w:rsid w:val="00016564"/>
    <w:rsid w:val="00020FC2"/>
    <w:rsid w:val="000224D4"/>
    <w:rsid w:val="00024D7B"/>
    <w:rsid w:val="00025A05"/>
    <w:rsid w:val="00033467"/>
    <w:rsid w:val="00045C34"/>
    <w:rsid w:val="000550B5"/>
    <w:rsid w:val="00062A33"/>
    <w:rsid w:val="0008334D"/>
    <w:rsid w:val="00086822"/>
    <w:rsid w:val="000878F2"/>
    <w:rsid w:val="00093F28"/>
    <w:rsid w:val="000A3B25"/>
    <w:rsid w:val="000A4807"/>
    <w:rsid w:val="000A4B00"/>
    <w:rsid w:val="000A68E1"/>
    <w:rsid w:val="000A75E4"/>
    <w:rsid w:val="000E199E"/>
    <w:rsid w:val="000E6155"/>
    <w:rsid w:val="000F6E37"/>
    <w:rsid w:val="001050AB"/>
    <w:rsid w:val="001060AD"/>
    <w:rsid w:val="00114D73"/>
    <w:rsid w:val="001179AB"/>
    <w:rsid w:val="001265F0"/>
    <w:rsid w:val="00131B87"/>
    <w:rsid w:val="00134712"/>
    <w:rsid w:val="00136B92"/>
    <w:rsid w:val="0014116E"/>
    <w:rsid w:val="00144269"/>
    <w:rsid w:val="00161702"/>
    <w:rsid w:val="00171FD3"/>
    <w:rsid w:val="00172D80"/>
    <w:rsid w:val="00176865"/>
    <w:rsid w:val="00185263"/>
    <w:rsid w:val="00186434"/>
    <w:rsid w:val="0019254C"/>
    <w:rsid w:val="00193DA6"/>
    <w:rsid w:val="00194700"/>
    <w:rsid w:val="001A2AB8"/>
    <w:rsid w:val="001A7DA0"/>
    <w:rsid w:val="001B4E0E"/>
    <w:rsid w:val="001B7CEE"/>
    <w:rsid w:val="001C4006"/>
    <w:rsid w:val="001C51B2"/>
    <w:rsid w:val="001C6414"/>
    <w:rsid w:val="001C6EC7"/>
    <w:rsid w:val="001C7E00"/>
    <w:rsid w:val="001D3BB5"/>
    <w:rsid w:val="001D60FC"/>
    <w:rsid w:val="001E0B5C"/>
    <w:rsid w:val="001F411C"/>
    <w:rsid w:val="001F6EF1"/>
    <w:rsid w:val="002019C3"/>
    <w:rsid w:val="00204B0A"/>
    <w:rsid w:val="00210A25"/>
    <w:rsid w:val="00221E30"/>
    <w:rsid w:val="00223344"/>
    <w:rsid w:val="002268A0"/>
    <w:rsid w:val="00231B51"/>
    <w:rsid w:val="00232F83"/>
    <w:rsid w:val="002349C9"/>
    <w:rsid w:val="00235B6E"/>
    <w:rsid w:val="00235E60"/>
    <w:rsid w:val="00242F15"/>
    <w:rsid w:val="00254519"/>
    <w:rsid w:val="00257C79"/>
    <w:rsid w:val="002607FA"/>
    <w:rsid w:val="0026397C"/>
    <w:rsid w:val="00264156"/>
    <w:rsid w:val="00267EBA"/>
    <w:rsid w:val="0027733C"/>
    <w:rsid w:val="0027751A"/>
    <w:rsid w:val="00281DA6"/>
    <w:rsid w:val="002854BF"/>
    <w:rsid w:val="0029567C"/>
    <w:rsid w:val="002A2E6A"/>
    <w:rsid w:val="002A42FA"/>
    <w:rsid w:val="002B0EE7"/>
    <w:rsid w:val="002C2DE6"/>
    <w:rsid w:val="002C484E"/>
    <w:rsid w:val="002C7367"/>
    <w:rsid w:val="002F069C"/>
    <w:rsid w:val="002F2565"/>
    <w:rsid w:val="00300308"/>
    <w:rsid w:val="003008CD"/>
    <w:rsid w:val="003021BB"/>
    <w:rsid w:val="00307F46"/>
    <w:rsid w:val="003255A9"/>
    <w:rsid w:val="003300B7"/>
    <w:rsid w:val="003429D3"/>
    <w:rsid w:val="0034477D"/>
    <w:rsid w:val="0034563C"/>
    <w:rsid w:val="00351F20"/>
    <w:rsid w:val="0035319B"/>
    <w:rsid w:val="003552A1"/>
    <w:rsid w:val="003555BA"/>
    <w:rsid w:val="00362887"/>
    <w:rsid w:val="00372664"/>
    <w:rsid w:val="00373CE1"/>
    <w:rsid w:val="00380F5F"/>
    <w:rsid w:val="003825BD"/>
    <w:rsid w:val="00382A7A"/>
    <w:rsid w:val="00384628"/>
    <w:rsid w:val="003861A9"/>
    <w:rsid w:val="0039309C"/>
    <w:rsid w:val="003970E8"/>
    <w:rsid w:val="003A03FD"/>
    <w:rsid w:val="003A066F"/>
    <w:rsid w:val="003A3CC2"/>
    <w:rsid w:val="003A672E"/>
    <w:rsid w:val="003B297F"/>
    <w:rsid w:val="003B3F43"/>
    <w:rsid w:val="003B5991"/>
    <w:rsid w:val="003B746A"/>
    <w:rsid w:val="003C11F0"/>
    <w:rsid w:val="003C3C9A"/>
    <w:rsid w:val="003D061E"/>
    <w:rsid w:val="003D5177"/>
    <w:rsid w:val="003D5A28"/>
    <w:rsid w:val="003E1EB8"/>
    <w:rsid w:val="003E2964"/>
    <w:rsid w:val="003E5346"/>
    <w:rsid w:val="003E669D"/>
    <w:rsid w:val="00400884"/>
    <w:rsid w:val="0040384F"/>
    <w:rsid w:val="004314B2"/>
    <w:rsid w:val="0044068B"/>
    <w:rsid w:val="004479C4"/>
    <w:rsid w:val="00450D7A"/>
    <w:rsid w:val="004572A1"/>
    <w:rsid w:val="004640EB"/>
    <w:rsid w:val="00464338"/>
    <w:rsid w:val="00464462"/>
    <w:rsid w:val="00471259"/>
    <w:rsid w:val="004719E8"/>
    <w:rsid w:val="00471A1C"/>
    <w:rsid w:val="0047238E"/>
    <w:rsid w:val="00476EF9"/>
    <w:rsid w:val="00483131"/>
    <w:rsid w:val="00492327"/>
    <w:rsid w:val="00495B50"/>
    <w:rsid w:val="004966CB"/>
    <w:rsid w:val="004A11EB"/>
    <w:rsid w:val="004A2705"/>
    <w:rsid w:val="004A469F"/>
    <w:rsid w:val="004A7AC9"/>
    <w:rsid w:val="004B3B4A"/>
    <w:rsid w:val="004B7280"/>
    <w:rsid w:val="004C013F"/>
    <w:rsid w:val="004C1928"/>
    <w:rsid w:val="004C6046"/>
    <w:rsid w:val="004D538B"/>
    <w:rsid w:val="004D56C2"/>
    <w:rsid w:val="004E1003"/>
    <w:rsid w:val="004E1F48"/>
    <w:rsid w:val="004E3E42"/>
    <w:rsid w:val="004E4D2D"/>
    <w:rsid w:val="004F4E7F"/>
    <w:rsid w:val="004F5B79"/>
    <w:rsid w:val="00500471"/>
    <w:rsid w:val="00532B0B"/>
    <w:rsid w:val="00534A19"/>
    <w:rsid w:val="005358A0"/>
    <w:rsid w:val="00535EF1"/>
    <w:rsid w:val="00547D37"/>
    <w:rsid w:val="005503AC"/>
    <w:rsid w:val="00550D2A"/>
    <w:rsid w:val="005620AC"/>
    <w:rsid w:val="00562437"/>
    <w:rsid w:val="005635CE"/>
    <w:rsid w:val="00563DE7"/>
    <w:rsid w:val="00566DE6"/>
    <w:rsid w:val="00575FD3"/>
    <w:rsid w:val="00582BF4"/>
    <w:rsid w:val="00590479"/>
    <w:rsid w:val="00595ED0"/>
    <w:rsid w:val="005A03FE"/>
    <w:rsid w:val="005A287F"/>
    <w:rsid w:val="005A3F52"/>
    <w:rsid w:val="005A5A9C"/>
    <w:rsid w:val="005B02C9"/>
    <w:rsid w:val="005B4AC2"/>
    <w:rsid w:val="005C47D1"/>
    <w:rsid w:val="005D0B4D"/>
    <w:rsid w:val="005D40A7"/>
    <w:rsid w:val="005D5987"/>
    <w:rsid w:val="005D62BC"/>
    <w:rsid w:val="005D6EFD"/>
    <w:rsid w:val="005E05D3"/>
    <w:rsid w:val="005F0DA9"/>
    <w:rsid w:val="005F2B6A"/>
    <w:rsid w:val="006034C9"/>
    <w:rsid w:val="00604440"/>
    <w:rsid w:val="00613DE4"/>
    <w:rsid w:val="00620C31"/>
    <w:rsid w:val="0062460B"/>
    <w:rsid w:val="006273C1"/>
    <w:rsid w:val="006275F7"/>
    <w:rsid w:val="00630B6C"/>
    <w:rsid w:val="006333E5"/>
    <w:rsid w:val="006379F6"/>
    <w:rsid w:val="006449C6"/>
    <w:rsid w:val="006473F3"/>
    <w:rsid w:val="00647BBE"/>
    <w:rsid w:val="00652874"/>
    <w:rsid w:val="00673F6A"/>
    <w:rsid w:val="006741C4"/>
    <w:rsid w:val="00674FF2"/>
    <w:rsid w:val="0067568C"/>
    <w:rsid w:val="00680D83"/>
    <w:rsid w:val="00687607"/>
    <w:rsid w:val="0069517D"/>
    <w:rsid w:val="006965F9"/>
    <w:rsid w:val="006A1F80"/>
    <w:rsid w:val="006A27EC"/>
    <w:rsid w:val="006A2F07"/>
    <w:rsid w:val="006C1695"/>
    <w:rsid w:val="006C35AB"/>
    <w:rsid w:val="006C6E38"/>
    <w:rsid w:val="006D7344"/>
    <w:rsid w:val="006E0197"/>
    <w:rsid w:val="006E18F2"/>
    <w:rsid w:val="006E71DD"/>
    <w:rsid w:val="006F04A4"/>
    <w:rsid w:val="006F4B65"/>
    <w:rsid w:val="006F5990"/>
    <w:rsid w:val="0070100E"/>
    <w:rsid w:val="00702E94"/>
    <w:rsid w:val="00705874"/>
    <w:rsid w:val="00707299"/>
    <w:rsid w:val="00720C0A"/>
    <w:rsid w:val="00726B10"/>
    <w:rsid w:val="007303E8"/>
    <w:rsid w:val="00741A2D"/>
    <w:rsid w:val="0074292F"/>
    <w:rsid w:val="00753AE1"/>
    <w:rsid w:val="00757E1B"/>
    <w:rsid w:val="00761864"/>
    <w:rsid w:val="007637CD"/>
    <w:rsid w:val="0076638A"/>
    <w:rsid w:val="00780042"/>
    <w:rsid w:val="007808BA"/>
    <w:rsid w:val="00780D80"/>
    <w:rsid w:val="00783709"/>
    <w:rsid w:val="007908FF"/>
    <w:rsid w:val="0079615C"/>
    <w:rsid w:val="007A3017"/>
    <w:rsid w:val="007A641E"/>
    <w:rsid w:val="007B51B8"/>
    <w:rsid w:val="007D0FE7"/>
    <w:rsid w:val="007E265C"/>
    <w:rsid w:val="007E2D5A"/>
    <w:rsid w:val="007E3F30"/>
    <w:rsid w:val="007E443F"/>
    <w:rsid w:val="007F3494"/>
    <w:rsid w:val="007F7849"/>
    <w:rsid w:val="007F7928"/>
    <w:rsid w:val="007F7CFD"/>
    <w:rsid w:val="007F7FB5"/>
    <w:rsid w:val="00803303"/>
    <w:rsid w:val="00804715"/>
    <w:rsid w:val="00810AB4"/>
    <w:rsid w:val="008139FA"/>
    <w:rsid w:val="00817914"/>
    <w:rsid w:val="008200E7"/>
    <w:rsid w:val="00821E9F"/>
    <w:rsid w:val="00823AFB"/>
    <w:rsid w:val="00824A10"/>
    <w:rsid w:val="008250A8"/>
    <w:rsid w:val="00830797"/>
    <w:rsid w:val="00840446"/>
    <w:rsid w:val="00855ADF"/>
    <w:rsid w:val="0085791D"/>
    <w:rsid w:val="008806AC"/>
    <w:rsid w:val="00882917"/>
    <w:rsid w:val="00884174"/>
    <w:rsid w:val="00885BAE"/>
    <w:rsid w:val="0089351B"/>
    <w:rsid w:val="008A0FBD"/>
    <w:rsid w:val="008A1E98"/>
    <w:rsid w:val="008A7CC9"/>
    <w:rsid w:val="008B1D44"/>
    <w:rsid w:val="008B609C"/>
    <w:rsid w:val="008B6987"/>
    <w:rsid w:val="008C44A5"/>
    <w:rsid w:val="008C6AF4"/>
    <w:rsid w:val="008D769B"/>
    <w:rsid w:val="008D7F44"/>
    <w:rsid w:val="008E10F5"/>
    <w:rsid w:val="008E576E"/>
    <w:rsid w:val="008E708F"/>
    <w:rsid w:val="008F0869"/>
    <w:rsid w:val="0090322B"/>
    <w:rsid w:val="00922B08"/>
    <w:rsid w:val="00930333"/>
    <w:rsid w:val="00935626"/>
    <w:rsid w:val="00940D3F"/>
    <w:rsid w:val="0094365B"/>
    <w:rsid w:val="00946E12"/>
    <w:rsid w:val="00950355"/>
    <w:rsid w:val="009508B5"/>
    <w:rsid w:val="00950B50"/>
    <w:rsid w:val="00953513"/>
    <w:rsid w:val="00953EC8"/>
    <w:rsid w:val="00957CF7"/>
    <w:rsid w:val="009702B3"/>
    <w:rsid w:val="00977113"/>
    <w:rsid w:val="0098630C"/>
    <w:rsid w:val="009872B5"/>
    <w:rsid w:val="009903D9"/>
    <w:rsid w:val="009A02F3"/>
    <w:rsid w:val="009A3D2C"/>
    <w:rsid w:val="009A420A"/>
    <w:rsid w:val="009A6508"/>
    <w:rsid w:val="009C4AF3"/>
    <w:rsid w:val="009D6847"/>
    <w:rsid w:val="009E3043"/>
    <w:rsid w:val="009E3E42"/>
    <w:rsid w:val="009F6F4D"/>
    <w:rsid w:val="009F6FF3"/>
    <w:rsid w:val="00A00049"/>
    <w:rsid w:val="00A03ED7"/>
    <w:rsid w:val="00A0620A"/>
    <w:rsid w:val="00A10107"/>
    <w:rsid w:val="00A11DD8"/>
    <w:rsid w:val="00A1397A"/>
    <w:rsid w:val="00A32418"/>
    <w:rsid w:val="00A330F4"/>
    <w:rsid w:val="00A33176"/>
    <w:rsid w:val="00A34ABA"/>
    <w:rsid w:val="00A45F3A"/>
    <w:rsid w:val="00A52565"/>
    <w:rsid w:val="00A63944"/>
    <w:rsid w:val="00A65698"/>
    <w:rsid w:val="00A6684C"/>
    <w:rsid w:val="00A729D5"/>
    <w:rsid w:val="00A746FE"/>
    <w:rsid w:val="00A819AC"/>
    <w:rsid w:val="00A82CE6"/>
    <w:rsid w:val="00A84750"/>
    <w:rsid w:val="00A9202D"/>
    <w:rsid w:val="00A9441B"/>
    <w:rsid w:val="00A9592A"/>
    <w:rsid w:val="00AA4428"/>
    <w:rsid w:val="00AA486F"/>
    <w:rsid w:val="00AB0353"/>
    <w:rsid w:val="00AB63F6"/>
    <w:rsid w:val="00AC1495"/>
    <w:rsid w:val="00AC18C2"/>
    <w:rsid w:val="00AC4AD4"/>
    <w:rsid w:val="00AD47ED"/>
    <w:rsid w:val="00AE16F5"/>
    <w:rsid w:val="00AE4613"/>
    <w:rsid w:val="00AF4332"/>
    <w:rsid w:val="00AF5CF7"/>
    <w:rsid w:val="00AF701E"/>
    <w:rsid w:val="00B009F1"/>
    <w:rsid w:val="00B05E75"/>
    <w:rsid w:val="00B12917"/>
    <w:rsid w:val="00B15C5E"/>
    <w:rsid w:val="00B309AC"/>
    <w:rsid w:val="00B35C9D"/>
    <w:rsid w:val="00B41D69"/>
    <w:rsid w:val="00B51BF2"/>
    <w:rsid w:val="00B54915"/>
    <w:rsid w:val="00B6078F"/>
    <w:rsid w:val="00B7065D"/>
    <w:rsid w:val="00B72765"/>
    <w:rsid w:val="00B77277"/>
    <w:rsid w:val="00B83E11"/>
    <w:rsid w:val="00B85968"/>
    <w:rsid w:val="00B861CF"/>
    <w:rsid w:val="00B90E3B"/>
    <w:rsid w:val="00B91E06"/>
    <w:rsid w:val="00B93AC5"/>
    <w:rsid w:val="00B94BEE"/>
    <w:rsid w:val="00B94F76"/>
    <w:rsid w:val="00B96596"/>
    <w:rsid w:val="00BA07BA"/>
    <w:rsid w:val="00BA0D0E"/>
    <w:rsid w:val="00BA1078"/>
    <w:rsid w:val="00BB331E"/>
    <w:rsid w:val="00BB67FB"/>
    <w:rsid w:val="00BD1CBF"/>
    <w:rsid w:val="00BD28EB"/>
    <w:rsid w:val="00BD5424"/>
    <w:rsid w:val="00BE2F4E"/>
    <w:rsid w:val="00BE49AA"/>
    <w:rsid w:val="00BE7F7C"/>
    <w:rsid w:val="00C0479C"/>
    <w:rsid w:val="00C10785"/>
    <w:rsid w:val="00C1345B"/>
    <w:rsid w:val="00C270D8"/>
    <w:rsid w:val="00C4076C"/>
    <w:rsid w:val="00C51817"/>
    <w:rsid w:val="00C541E4"/>
    <w:rsid w:val="00C63F99"/>
    <w:rsid w:val="00C66C7A"/>
    <w:rsid w:val="00C670A3"/>
    <w:rsid w:val="00C67303"/>
    <w:rsid w:val="00C705E6"/>
    <w:rsid w:val="00C722F8"/>
    <w:rsid w:val="00C7469C"/>
    <w:rsid w:val="00C7554D"/>
    <w:rsid w:val="00C8211D"/>
    <w:rsid w:val="00C82B89"/>
    <w:rsid w:val="00C83098"/>
    <w:rsid w:val="00C866BB"/>
    <w:rsid w:val="00C86A72"/>
    <w:rsid w:val="00C87BAA"/>
    <w:rsid w:val="00C92B36"/>
    <w:rsid w:val="00C974F9"/>
    <w:rsid w:val="00CB2061"/>
    <w:rsid w:val="00CB6B3C"/>
    <w:rsid w:val="00CC4FEB"/>
    <w:rsid w:val="00CC55AA"/>
    <w:rsid w:val="00CD0238"/>
    <w:rsid w:val="00CD1127"/>
    <w:rsid w:val="00CD1A8E"/>
    <w:rsid w:val="00CD27D8"/>
    <w:rsid w:val="00CD6043"/>
    <w:rsid w:val="00CE272C"/>
    <w:rsid w:val="00CE284C"/>
    <w:rsid w:val="00CE4EF5"/>
    <w:rsid w:val="00CE51E4"/>
    <w:rsid w:val="00CF5D6C"/>
    <w:rsid w:val="00D156FD"/>
    <w:rsid w:val="00D247DB"/>
    <w:rsid w:val="00D2667A"/>
    <w:rsid w:val="00D2717B"/>
    <w:rsid w:val="00D336B0"/>
    <w:rsid w:val="00D350CE"/>
    <w:rsid w:val="00D41C53"/>
    <w:rsid w:val="00D5357C"/>
    <w:rsid w:val="00D55531"/>
    <w:rsid w:val="00D63C38"/>
    <w:rsid w:val="00D71104"/>
    <w:rsid w:val="00D74220"/>
    <w:rsid w:val="00D753BC"/>
    <w:rsid w:val="00D767A1"/>
    <w:rsid w:val="00D81231"/>
    <w:rsid w:val="00D86862"/>
    <w:rsid w:val="00D96CDE"/>
    <w:rsid w:val="00DA2592"/>
    <w:rsid w:val="00DA62AC"/>
    <w:rsid w:val="00DA6964"/>
    <w:rsid w:val="00DC35FF"/>
    <w:rsid w:val="00DC423D"/>
    <w:rsid w:val="00DC66C5"/>
    <w:rsid w:val="00DE4AB8"/>
    <w:rsid w:val="00E00E2F"/>
    <w:rsid w:val="00E02748"/>
    <w:rsid w:val="00E04150"/>
    <w:rsid w:val="00E216EB"/>
    <w:rsid w:val="00E332AF"/>
    <w:rsid w:val="00E35717"/>
    <w:rsid w:val="00E37077"/>
    <w:rsid w:val="00E41006"/>
    <w:rsid w:val="00E433B5"/>
    <w:rsid w:val="00E446B6"/>
    <w:rsid w:val="00E44B15"/>
    <w:rsid w:val="00E479E4"/>
    <w:rsid w:val="00E601C8"/>
    <w:rsid w:val="00E71573"/>
    <w:rsid w:val="00E71F5E"/>
    <w:rsid w:val="00E723CD"/>
    <w:rsid w:val="00E74448"/>
    <w:rsid w:val="00E9248D"/>
    <w:rsid w:val="00E9788D"/>
    <w:rsid w:val="00EA02E9"/>
    <w:rsid w:val="00EA1559"/>
    <w:rsid w:val="00EA3AE6"/>
    <w:rsid w:val="00EA4DF0"/>
    <w:rsid w:val="00EA5326"/>
    <w:rsid w:val="00EB067D"/>
    <w:rsid w:val="00EB0C31"/>
    <w:rsid w:val="00EB0FD1"/>
    <w:rsid w:val="00EB2A16"/>
    <w:rsid w:val="00EB7D4F"/>
    <w:rsid w:val="00EC3A9B"/>
    <w:rsid w:val="00EC4318"/>
    <w:rsid w:val="00EC584C"/>
    <w:rsid w:val="00ED3DF4"/>
    <w:rsid w:val="00EE25FA"/>
    <w:rsid w:val="00EF5162"/>
    <w:rsid w:val="00EF6A9B"/>
    <w:rsid w:val="00F042C2"/>
    <w:rsid w:val="00F070F7"/>
    <w:rsid w:val="00F11F37"/>
    <w:rsid w:val="00F20ACD"/>
    <w:rsid w:val="00F30311"/>
    <w:rsid w:val="00F30C77"/>
    <w:rsid w:val="00F32277"/>
    <w:rsid w:val="00F371EF"/>
    <w:rsid w:val="00F37AA9"/>
    <w:rsid w:val="00F43960"/>
    <w:rsid w:val="00F44B8D"/>
    <w:rsid w:val="00F53976"/>
    <w:rsid w:val="00F55ECB"/>
    <w:rsid w:val="00F63C56"/>
    <w:rsid w:val="00F64CB4"/>
    <w:rsid w:val="00F64FBA"/>
    <w:rsid w:val="00F663E9"/>
    <w:rsid w:val="00F7262B"/>
    <w:rsid w:val="00F744F9"/>
    <w:rsid w:val="00F76A77"/>
    <w:rsid w:val="00F818AC"/>
    <w:rsid w:val="00F84C47"/>
    <w:rsid w:val="00F96397"/>
    <w:rsid w:val="00FA0046"/>
    <w:rsid w:val="00FA4D83"/>
    <w:rsid w:val="00FB7062"/>
    <w:rsid w:val="00FD2020"/>
    <w:rsid w:val="00FD315D"/>
    <w:rsid w:val="00FF35EE"/>
    <w:rsid w:val="00FF647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E56E9B3-E55B-474E-A8FF-6DDEE1E8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7A"/>
    <w:pPr>
      <w:spacing w:after="200" w:line="276" w:lineRule="auto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46F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275F7"/>
    <w:pPr>
      <w:keepNext/>
      <w:widowControl w:val="0"/>
      <w:pBdr>
        <w:bottom w:val="single" w:sz="4" w:space="1" w:color="auto"/>
      </w:pBdr>
      <w:spacing w:after="0" w:line="240" w:lineRule="exact"/>
      <w:jc w:val="both"/>
      <w:outlineLvl w:val="1"/>
    </w:pPr>
    <w:rPr>
      <w:rFonts w:asciiTheme="minorHAnsi" w:hAnsiTheme="minorHAnsi"/>
      <w:b/>
      <w:szCs w:val="20"/>
      <w:lang w:val="en-GB" w:eastAsia="en-US"/>
    </w:rPr>
  </w:style>
  <w:style w:type="paragraph" w:styleId="3">
    <w:name w:val="heading 3"/>
    <w:basedOn w:val="a"/>
    <w:next w:val="a"/>
    <w:autoRedefine/>
    <w:qFormat/>
    <w:rsid w:val="00242F15"/>
    <w:pPr>
      <w:keepNext/>
      <w:pBdr>
        <w:bottom w:val="single" w:sz="4" w:space="1" w:color="auto"/>
      </w:pBdr>
      <w:shd w:val="clear" w:color="auto" w:fill="FFFFFF" w:themeFill="background1"/>
      <w:tabs>
        <w:tab w:val="num" w:pos="0"/>
      </w:tabs>
      <w:spacing w:after="0" w:line="300" w:lineRule="exact"/>
      <w:outlineLvl w:val="2"/>
    </w:pPr>
    <w:rPr>
      <w:rFonts w:asciiTheme="minorHAnsi" w:hAnsiTheme="minorHAnsi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4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rsid w:val="006275F7"/>
    <w:rPr>
      <w:rFonts w:asciiTheme="minorHAnsi" w:hAnsiTheme="minorHAnsi"/>
      <w:b/>
      <w:sz w:val="22"/>
      <w:lang w:val="en-GB" w:eastAsia="en-US"/>
    </w:rPr>
  </w:style>
  <w:style w:type="paragraph" w:styleId="a3">
    <w:name w:val="List Paragraph"/>
    <w:basedOn w:val="a"/>
    <w:uiPriority w:val="34"/>
    <w:qFormat/>
    <w:rsid w:val="00A746FE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Char"/>
    <w:rsid w:val="00A746FE"/>
    <w:pPr>
      <w:widowControl w:val="0"/>
      <w:spacing w:after="0" w:line="360" w:lineRule="auto"/>
      <w:jc w:val="both"/>
    </w:pPr>
    <w:rPr>
      <w:rFonts w:ascii="UB-Helvetica" w:hAnsi="UB-Helvetica"/>
      <w:sz w:val="24"/>
      <w:szCs w:val="20"/>
      <w:lang w:val="en-GB" w:eastAsia="en-US"/>
    </w:rPr>
  </w:style>
  <w:style w:type="character" w:customStyle="1" w:styleId="Char">
    <w:name w:val="Σώμα κειμένου Char"/>
    <w:basedOn w:val="a0"/>
    <w:link w:val="a4"/>
    <w:rsid w:val="00A746FE"/>
    <w:rPr>
      <w:rFonts w:ascii="UB-Helvetica" w:eastAsia="Times New Roman" w:hAnsi="UB-Helvetica"/>
      <w:sz w:val="24"/>
      <w:szCs w:val="20"/>
      <w:lang w:val="en-GB" w:eastAsia="en-US"/>
    </w:rPr>
  </w:style>
  <w:style w:type="character" w:styleId="-">
    <w:name w:val="Hyperlink"/>
    <w:basedOn w:val="a0"/>
    <w:uiPriority w:val="99"/>
    <w:unhideWhenUsed/>
    <w:rsid w:val="00A746F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46FE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46FE"/>
    <w:rPr>
      <w:rFonts w:cs="Times New Roman"/>
    </w:rPr>
  </w:style>
  <w:style w:type="table" w:styleId="a7">
    <w:name w:val="Table Grid"/>
    <w:basedOn w:val="a1"/>
    <w:uiPriority w:val="59"/>
    <w:rsid w:val="00A7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A42FA"/>
    <w:pPr>
      <w:spacing w:after="0" w:line="240" w:lineRule="auto"/>
    </w:pPr>
    <w:rPr>
      <w:rFonts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A42F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6A2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Courier New" w:hAnsi="Verdana" w:cs="Courier New"/>
      <w:color w:val="000000"/>
      <w:sz w:val="17"/>
      <w:szCs w:val="17"/>
    </w:rPr>
  </w:style>
  <w:style w:type="character" w:customStyle="1" w:styleId="-HTMLChar">
    <w:name w:val="Προ-διαμορφωμένο HTML Char"/>
    <w:basedOn w:val="a0"/>
    <w:link w:val="-HTML"/>
    <w:rsid w:val="006A2F07"/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Default">
    <w:name w:val="Default"/>
    <w:rsid w:val="006A2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3344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0">
    <w:name w:val="toc 3"/>
    <w:basedOn w:val="a"/>
    <w:next w:val="a"/>
    <w:autoRedefine/>
    <w:uiPriority w:val="39"/>
    <w:unhideWhenUsed/>
    <w:rsid w:val="0022334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884174"/>
    <w:pPr>
      <w:spacing w:after="100"/>
    </w:pPr>
    <w:rPr>
      <w:rFonts w:asciiTheme="minorHAnsi" w:hAnsiTheme="minorHAnsi"/>
      <w:sz w:val="18"/>
    </w:rPr>
  </w:style>
  <w:style w:type="paragraph" w:styleId="aa">
    <w:name w:val="No Spacing"/>
    <w:uiPriority w:val="1"/>
    <w:qFormat/>
    <w:rsid w:val="00242F15"/>
    <w:rPr>
      <w:rFonts w:eastAsia="Calibri"/>
      <w:sz w:val="22"/>
      <w:szCs w:val="22"/>
      <w:lang w:val="en-US" w:eastAsia="en-US"/>
    </w:rPr>
  </w:style>
  <w:style w:type="table" w:customStyle="1" w:styleId="20">
    <w:name w:val="Πλέγμα πίνακα2"/>
    <w:basedOn w:val="a1"/>
    <w:next w:val="a7"/>
    <w:uiPriority w:val="59"/>
    <w:rsid w:val="00013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62C663-DAB0-4CD0-A0D7-7EA8034F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ionians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OLYMPIA</dc:creator>
  <cp:lastModifiedBy>e-artas R5 ΣΤ2</cp:lastModifiedBy>
  <cp:revision>17</cp:revision>
  <cp:lastPrinted>2019-12-09T16:51:00Z</cp:lastPrinted>
  <dcterms:created xsi:type="dcterms:W3CDTF">2021-04-17T16:02:00Z</dcterms:created>
  <dcterms:modified xsi:type="dcterms:W3CDTF">2022-10-20T09:50:00Z</dcterms:modified>
</cp:coreProperties>
</file>