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862" w:rsidRPr="000E408A" w:rsidRDefault="00C12862" w:rsidP="00C12862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0E408A">
        <w:rPr>
          <w:rFonts w:cstheme="minorHAnsi"/>
          <w:sz w:val="24"/>
          <w:szCs w:val="24"/>
        </w:rPr>
        <w:tab/>
      </w:r>
      <w:r w:rsidRPr="000E408A">
        <w:rPr>
          <w:rFonts w:cstheme="minorHAnsi"/>
          <w:sz w:val="24"/>
          <w:szCs w:val="24"/>
          <w:lang w:val="en-US"/>
        </w:rPr>
        <w:tab/>
      </w:r>
      <w:r w:rsidRPr="000E408A">
        <w:rPr>
          <w:rFonts w:cstheme="minorHAnsi"/>
          <w:sz w:val="24"/>
          <w:szCs w:val="24"/>
          <w:lang w:val="en-US"/>
        </w:rPr>
        <w:tab/>
      </w:r>
      <w:r w:rsidRPr="000E408A">
        <w:rPr>
          <w:rFonts w:cstheme="minorHAnsi"/>
          <w:sz w:val="24"/>
          <w:szCs w:val="24"/>
          <w:lang w:val="en-US"/>
        </w:rPr>
        <w:tab/>
      </w:r>
      <w:r w:rsidRPr="000E408A">
        <w:rPr>
          <w:rFonts w:cstheme="minorHAnsi"/>
          <w:sz w:val="24"/>
          <w:szCs w:val="24"/>
          <w:lang w:val="en-US"/>
        </w:rPr>
        <w:tab/>
      </w:r>
      <w:r w:rsidRPr="000E408A">
        <w:rPr>
          <w:rFonts w:cstheme="minorHAnsi"/>
          <w:sz w:val="24"/>
          <w:szCs w:val="24"/>
          <w:lang w:val="en-US"/>
        </w:rPr>
        <w:tab/>
      </w:r>
      <w:r w:rsidRPr="000E408A">
        <w:rPr>
          <w:rFonts w:cstheme="minorHAnsi"/>
          <w:sz w:val="24"/>
          <w:szCs w:val="24"/>
          <w:lang w:val="en-US"/>
        </w:rPr>
        <w:tab/>
      </w:r>
      <w:r w:rsidRPr="000E408A">
        <w:rPr>
          <w:rFonts w:cstheme="minorHAnsi"/>
          <w:sz w:val="24"/>
          <w:szCs w:val="24"/>
          <w:lang w:val="en-US"/>
        </w:rPr>
        <w:tab/>
      </w:r>
    </w:p>
    <w:p w:rsidR="005F1388" w:rsidRDefault="005F1388" w:rsidP="005F138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367665</wp:posOffset>
            </wp:positionH>
            <wp:positionV relativeFrom="margin">
              <wp:posOffset>43180</wp:posOffset>
            </wp:positionV>
            <wp:extent cx="574040" cy="553085"/>
            <wp:effectExtent l="19050" t="0" r="0" b="0"/>
            <wp:wrapSquare wrapText="bothSides"/>
            <wp:docPr id="2" name="19 - Εικόνα" descr="200px-Coat_of_arms_of_Greec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px-Coat_of_arms_of_Greece.sv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040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1388" w:rsidRPr="00890E0D" w:rsidRDefault="00FE66CB" w:rsidP="005F1388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90805</wp:posOffset>
                </wp:positionV>
                <wp:extent cx="2924175" cy="1405255"/>
                <wp:effectExtent l="0" t="0" r="9525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40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388" w:rsidRDefault="005F1388" w:rsidP="005F1388">
                            <w:pPr>
                              <w:rPr>
                                <w:lang w:val="en-US"/>
                              </w:rPr>
                            </w:pPr>
                            <w:r w:rsidRPr="001D61F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60270" cy="781963"/>
                                  <wp:effectExtent l="19050" t="0" r="0" b="0"/>
                                  <wp:docPr id="1" name="Εικόνα 1" descr="C:\Users\panos\Documents\EA\01 Projects\GR-IT 2014-2020\SO2.1 - NETT\logos\Interreg Greece-Italy Logo + ERDF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9" name="Picture 5" descr="C:\Users\panos\Documents\EA\01 Projects\GR-IT 2014-2020\SO2.1 - NETT\logos\Interreg Greece-Italy Logo + ERDF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0270" cy="7819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F1388" w:rsidRPr="006D0937" w:rsidRDefault="005F1388" w:rsidP="005F138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alibri,Bold" w:eastAsiaTheme="minorHAnsi" w:hAnsi="Calibri,Bold" w:cs="Calibri,Bold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6D0937">
                              <w:rPr>
                                <w:rFonts w:ascii="Calibri,Bold" w:eastAsiaTheme="minorHAnsi" w:hAnsi="Calibri,Bold" w:cs="Calibri,Bold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To</w:t>
                            </w:r>
                            <w:r w:rsidRPr="003226D1">
                              <w:rPr>
                                <w:rFonts w:eastAsiaTheme="minorHAnsi" w:cs="Calibri,Bold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Calibri,Bold" w:eastAsiaTheme="minorHAnsi" w:hAnsi="Calibri,Bold" w:cs="Calibri,Bold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έ</w:t>
                            </w:r>
                            <w:r w:rsidRPr="006D0937">
                              <w:rPr>
                                <w:rFonts w:ascii="Calibri,Bold" w:eastAsiaTheme="minorHAnsi" w:hAnsi="Calibri,Bold" w:cs="Calibri,Bold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ργο συγχρηματοδοτείται από την ΕΕ</w:t>
                            </w:r>
                          </w:p>
                          <w:p w:rsidR="005F1388" w:rsidRPr="006D0937" w:rsidRDefault="005F1388" w:rsidP="005F1388">
                            <w:pPr>
                              <w:spacing w:after="0"/>
                              <w:rPr>
                                <w:rFonts w:ascii="Calibri,Bold" w:eastAsiaTheme="minorHAnsi" w:hAnsi="Calibri,Bold" w:cs="Calibri,Bold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6D0937">
                              <w:rPr>
                                <w:rFonts w:ascii="Calibri,Bold" w:eastAsiaTheme="minorHAnsi" w:hAnsi="Calibri,Bold" w:cs="Calibri,Bold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(85%) και από Εθνικούς Πόρους (15%)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7.75pt;margin-top:7.15pt;width:230.25pt;height:11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" stroked="f">
                <v:textbox>
                  <w:txbxContent>
                    <w:p w:rsidR="005F1388" w:rsidRDefault="005F1388" w:rsidP="005F1388">
                      <w:pPr>
                        <w:rPr>
                          <w:lang w:val="en-US"/>
                        </w:rPr>
                      </w:pPr>
                      <w:r w:rsidRPr="001D61F3">
                        <w:rPr>
                          <w:noProof/>
                        </w:rPr>
                        <w:drawing>
                          <wp:inline distT="0" distB="0" distL="0" distR="0">
                            <wp:extent cx="2160270" cy="781963"/>
                            <wp:effectExtent l="19050" t="0" r="0" b="0"/>
                            <wp:docPr id="1" name="Εικόνα 1" descr="C:\Users\panos\Documents\EA\01 Projects\GR-IT 2014-2020\SO2.1 - NETT\logos\Interreg Greece-Italy Logo + ERDF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9" name="Picture 5" descr="C:\Users\panos\Documents\EA\01 Projects\GR-IT 2014-2020\SO2.1 - NETT\logos\Interreg Greece-Italy Logo + ERDF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0270" cy="7819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F1388" w:rsidRPr="006D0937" w:rsidRDefault="005F1388" w:rsidP="005F1388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alibri,Bold" w:eastAsiaTheme="minorHAnsi" w:hAnsi="Calibri,Bold" w:cs="Calibri,Bold"/>
                          <w:b/>
                          <w:bCs/>
                          <w:sz w:val="16"/>
                          <w:szCs w:val="16"/>
                          <w:lang w:eastAsia="en-US"/>
                        </w:rPr>
                      </w:pPr>
                      <w:r w:rsidRPr="006D0937">
                        <w:rPr>
                          <w:rFonts w:ascii="Calibri,Bold" w:eastAsiaTheme="minorHAnsi" w:hAnsi="Calibri,Bold" w:cs="Calibri,Bold"/>
                          <w:b/>
                          <w:bCs/>
                          <w:sz w:val="16"/>
                          <w:szCs w:val="16"/>
                          <w:lang w:eastAsia="en-US"/>
                        </w:rPr>
                        <w:t>To</w:t>
                      </w:r>
                      <w:r w:rsidRPr="003226D1">
                        <w:rPr>
                          <w:rFonts w:eastAsiaTheme="minorHAnsi" w:cs="Calibri,Bold"/>
                          <w:b/>
                          <w:bCs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Calibri,Bold" w:eastAsiaTheme="minorHAnsi" w:hAnsi="Calibri,Bold" w:cs="Calibri,Bold"/>
                          <w:b/>
                          <w:bCs/>
                          <w:sz w:val="16"/>
                          <w:szCs w:val="16"/>
                          <w:lang w:eastAsia="en-US"/>
                        </w:rPr>
                        <w:t>έ</w:t>
                      </w:r>
                      <w:r w:rsidRPr="006D0937">
                        <w:rPr>
                          <w:rFonts w:ascii="Calibri,Bold" w:eastAsiaTheme="minorHAnsi" w:hAnsi="Calibri,Bold" w:cs="Calibri,Bold"/>
                          <w:b/>
                          <w:bCs/>
                          <w:sz w:val="16"/>
                          <w:szCs w:val="16"/>
                          <w:lang w:eastAsia="en-US"/>
                        </w:rPr>
                        <w:t>ργο συγχρηματοδοτείται από την ΕΕ</w:t>
                      </w:r>
                    </w:p>
                    <w:p w:rsidR="005F1388" w:rsidRPr="006D0937" w:rsidRDefault="005F1388" w:rsidP="005F1388">
                      <w:pPr>
                        <w:spacing w:after="0"/>
                        <w:rPr>
                          <w:rFonts w:ascii="Calibri,Bold" w:eastAsiaTheme="minorHAnsi" w:hAnsi="Calibri,Bold" w:cs="Calibri,Bold"/>
                          <w:b/>
                          <w:bCs/>
                          <w:sz w:val="16"/>
                          <w:szCs w:val="16"/>
                          <w:lang w:eastAsia="en-US"/>
                        </w:rPr>
                      </w:pPr>
                      <w:r w:rsidRPr="006D0937">
                        <w:rPr>
                          <w:rFonts w:ascii="Calibri,Bold" w:eastAsiaTheme="minorHAnsi" w:hAnsi="Calibri,Bold" w:cs="Calibri,Bold"/>
                          <w:b/>
                          <w:bCs/>
                          <w:sz w:val="16"/>
                          <w:szCs w:val="16"/>
                          <w:lang w:eastAsia="en-US"/>
                        </w:rPr>
                        <w:t>(85%) και από Εθνικούς Πόρους (15%)</w:t>
                      </w:r>
                    </w:p>
                  </w:txbxContent>
                </v:textbox>
              </v:shape>
            </w:pict>
          </mc:Fallback>
        </mc:AlternateContent>
      </w:r>
    </w:p>
    <w:p w:rsidR="005F1388" w:rsidRDefault="005F1388" w:rsidP="005F1388">
      <w:pPr>
        <w:spacing w:after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360045</wp:posOffset>
            </wp:positionH>
            <wp:positionV relativeFrom="margin">
              <wp:posOffset>-2284095</wp:posOffset>
            </wp:positionV>
            <wp:extent cx="574675" cy="557530"/>
            <wp:effectExtent l="19050" t="0" r="0" b="0"/>
            <wp:wrapSquare wrapText="bothSides"/>
            <wp:docPr id="3" name="19 - Εικόνα" descr="200px-Coat_of_arms_of_Greec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px-Coat_of_arms_of_Greece.sv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557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7F51">
        <w:rPr>
          <w:b/>
        </w:rPr>
        <w:t xml:space="preserve">ΕΛΛΗΝΙΚΗ ΔΗΜΟΚΡΑΤΙΑ </w:t>
      </w:r>
    </w:p>
    <w:p w:rsidR="005F1388" w:rsidRDefault="005F1388" w:rsidP="005F1388">
      <w:pPr>
        <w:tabs>
          <w:tab w:val="left" w:pos="5460"/>
        </w:tabs>
        <w:spacing w:after="0" w:line="240" w:lineRule="auto"/>
        <w:rPr>
          <w:b/>
        </w:rPr>
      </w:pPr>
      <w:r>
        <w:rPr>
          <w:b/>
        </w:rPr>
        <w:t xml:space="preserve">ΕΠΙΜΕΛΗΤΗΡΙΟ ΑΡΤΑΣ </w:t>
      </w:r>
      <w:r>
        <w:rPr>
          <w:b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4"/>
        <w:gridCol w:w="4028"/>
      </w:tblGrid>
      <w:tr w:rsidR="005F1388" w:rsidRPr="00FE66CB" w:rsidTr="0097165E">
        <w:trPr>
          <w:trHeight w:val="1848"/>
        </w:trPr>
        <w:tc>
          <w:tcPr>
            <w:tcW w:w="4494" w:type="dxa"/>
            <w:vAlign w:val="center"/>
          </w:tcPr>
          <w:p w:rsidR="005F1388" w:rsidRDefault="005F1388" w:rsidP="0097165E">
            <w:pPr>
              <w:rPr>
                <w:b/>
              </w:rPr>
            </w:pPr>
            <w:r>
              <w:rPr>
                <w:b/>
              </w:rPr>
              <w:t xml:space="preserve">Ν.Π.Δ.Δ. </w:t>
            </w:r>
          </w:p>
          <w:p w:rsidR="005F1388" w:rsidRPr="004356D8" w:rsidRDefault="005F1388" w:rsidP="0097165E">
            <w:pPr>
              <w:rPr>
                <w:b/>
              </w:rPr>
            </w:pPr>
            <w:r>
              <w:rPr>
                <w:b/>
              </w:rPr>
              <w:t>Δ/νση: Κ.Αιτωλού&amp; Ν. Πριοβόλου</w:t>
            </w:r>
          </w:p>
          <w:p w:rsidR="005F1388" w:rsidRDefault="005F1388" w:rsidP="0097165E">
            <w:pPr>
              <w:rPr>
                <w:b/>
              </w:rPr>
            </w:pPr>
            <w:r>
              <w:rPr>
                <w:b/>
              </w:rPr>
              <w:t xml:space="preserve">Τ.Κ.: </w:t>
            </w:r>
            <w:r w:rsidRPr="00317F51">
              <w:rPr>
                <w:b/>
              </w:rPr>
              <w:t>47132 Άρτα</w:t>
            </w:r>
          </w:p>
          <w:p w:rsidR="005F1388" w:rsidRPr="008D6AC8" w:rsidRDefault="005F1388" w:rsidP="0097165E">
            <w:pPr>
              <w:rPr>
                <w:b/>
              </w:rPr>
            </w:pPr>
            <w:r>
              <w:rPr>
                <w:b/>
              </w:rPr>
              <w:t>Τηλέφωνο</w:t>
            </w:r>
            <w:r w:rsidRPr="008D6AC8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8D6AC8">
              <w:rPr>
                <w:b/>
              </w:rPr>
              <w:t>2681028728</w:t>
            </w:r>
          </w:p>
          <w:p w:rsidR="005F1388" w:rsidRPr="005F6AC4" w:rsidRDefault="005F1388" w:rsidP="0097165E">
            <w:pPr>
              <w:rPr>
                <w:b/>
              </w:rPr>
            </w:pPr>
            <w:r>
              <w:rPr>
                <w:b/>
                <w:lang w:val="en-US"/>
              </w:rPr>
              <w:t>Fax</w:t>
            </w:r>
            <w:r w:rsidRPr="005F6AC4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5F6AC4">
              <w:rPr>
                <w:b/>
              </w:rPr>
              <w:t>2681078654</w:t>
            </w:r>
          </w:p>
          <w:p w:rsidR="005F1388" w:rsidRPr="007B68FA" w:rsidRDefault="005F1388" w:rsidP="0097165E">
            <w:pPr>
              <w:spacing w:after="200" w:line="276" w:lineRule="auto"/>
              <w:rPr>
                <w:b/>
                <w:lang w:val="en-US"/>
              </w:rPr>
            </w:pPr>
            <w:r w:rsidRPr="00764BC6">
              <w:rPr>
                <w:b/>
                <w:lang w:val="en-US"/>
              </w:rPr>
              <w:t>email</w:t>
            </w:r>
            <w:r w:rsidRPr="007B68FA">
              <w:rPr>
                <w:b/>
                <w:lang w:val="en-US"/>
              </w:rPr>
              <w:t xml:space="preserve">: </w:t>
            </w:r>
            <w:hyperlink r:id="rId10" w:history="1">
              <w:r w:rsidR="00EB6445" w:rsidRPr="006737C8">
                <w:rPr>
                  <w:rStyle w:val="-"/>
                  <w:b/>
                  <w:lang w:val="en-US"/>
                </w:rPr>
                <w:t>epimelitirio@e-artas.gr</w:t>
              </w:r>
            </w:hyperlink>
            <w:r w:rsidR="00EB6445">
              <w:rPr>
                <w:b/>
                <w:lang w:val="en-US"/>
              </w:rPr>
              <w:t xml:space="preserve"> </w:t>
            </w:r>
          </w:p>
          <w:p w:rsidR="005F1388" w:rsidRPr="000D15CD" w:rsidRDefault="005F1388" w:rsidP="0097165E">
            <w:pPr>
              <w:spacing w:after="200"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Website</w:t>
            </w:r>
            <w:r w:rsidRPr="000D15CD">
              <w:rPr>
                <w:b/>
                <w:lang w:val="en-US"/>
              </w:rPr>
              <w:t xml:space="preserve">: </w:t>
            </w:r>
            <w:r>
              <w:rPr>
                <w:b/>
                <w:lang w:val="en-US"/>
              </w:rPr>
              <w:t>www</w:t>
            </w:r>
            <w:r w:rsidRPr="000D15CD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>e</w:t>
            </w:r>
            <w:r w:rsidRPr="000D15CD">
              <w:rPr>
                <w:b/>
                <w:lang w:val="en-US"/>
              </w:rPr>
              <w:t>-</w:t>
            </w:r>
            <w:r>
              <w:rPr>
                <w:b/>
                <w:lang w:val="en-US"/>
              </w:rPr>
              <w:t>artas</w:t>
            </w:r>
            <w:r w:rsidRPr="000D15CD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>gr</w:t>
            </w:r>
          </w:p>
        </w:tc>
        <w:tc>
          <w:tcPr>
            <w:tcW w:w="4028" w:type="dxa"/>
          </w:tcPr>
          <w:p w:rsidR="005F1388" w:rsidRPr="000D15CD" w:rsidRDefault="005F1388" w:rsidP="0097165E">
            <w:pPr>
              <w:spacing w:after="200" w:line="276" w:lineRule="auto"/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</w:tbl>
    <w:p w:rsidR="005F1388" w:rsidRPr="000E408A" w:rsidRDefault="005F1388" w:rsidP="005F1388">
      <w:pPr>
        <w:jc w:val="center"/>
        <w:rPr>
          <w:rFonts w:cstheme="minorHAnsi"/>
          <w:b/>
          <w:sz w:val="24"/>
          <w:szCs w:val="24"/>
        </w:rPr>
      </w:pPr>
      <w:r w:rsidRPr="000E408A">
        <w:rPr>
          <w:rFonts w:cstheme="minorHAnsi"/>
          <w:b/>
          <w:sz w:val="24"/>
          <w:szCs w:val="24"/>
        </w:rPr>
        <w:t>ΠΑΡΑΡΤΗΜΑ Ι</w:t>
      </w:r>
      <w:r>
        <w:rPr>
          <w:rFonts w:cstheme="minorHAnsi"/>
          <w:b/>
          <w:sz w:val="24"/>
          <w:szCs w:val="24"/>
        </w:rPr>
        <w:t>ΙΙ</w:t>
      </w:r>
    </w:p>
    <w:p w:rsidR="005F1388" w:rsidRPr="00764BC6" w:rsidRDefault="005F1388" w:rsidP="005F1388">
      <w:pPr>
        <w:spacing w:before="25"/>
        <w:ind w:right="109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ΑΠΟΔΕΙΞΗ ΤΕΧΝΙΚΗΣ ΙΚΑΝΟΤΗΤΑΣ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93"/>
        <w:gridCol w:w="3129"/>
      </w:tblGrid>
      <w:tr w:rsidR="005F1388" w:rsidRPr="000E408A" w:rsidTr="005F1388">
        <w:trPr>
          <w:trHeight w:val="1124"/>
        </w:trPr>
        <w:tc>
          <w:tcPr>
            <w:tcW w:w="5393" w:type="dxa"/>
          </w:tcPr>
          <w:p w:rsidR="005F1388" w:rsidRPr="00764BC6" w:rsidRDefault="005F1388" w:rsidP="0097165E">
            <w:pPr>
              <w:spacing w:before="15" w:line="220" w:lineRule="exact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64BC6">
              <w:rPr>
                <w:rFonts w:cstheme="minorHAnsi"/>
                <w:b/>
                <w:sz w:val="24"/>
                <w:szCs w:val="24"/>
              </w:rPr>
              <w:t>ΣΤΟΙΧΕΙΑ ΠΡΟΣΦΕΡΟΝΤΟΣ</w:t>
            </w:r>
          </w:p>
          <w:p w:rsidR="005F1388" w:rsidRPr="00764BC6" w:rsidRDefault="005F1388" w:rsidP="0097165E">
            <w:pPr>
              <w:spacing w:before="15" w:line="220" w:lineRule="exact"/>
              <w:jc w:val="both"/>
              <w:rPr>
                <w:rFonts w:cstheme="minorHAnsi"/>
                <w:sz w:val="24"/>
                <w:szCs w:val="24"/>
              </w:rPr>
            </w:pPr>
            <w:r w:rsidRPr="00764BC6">
              <w:rPr>
                <w:rFonts w:cstheme="minorHAnsi"/>
                <w:sz w:val="24"/>
                <w:szCs w:val="24"/>
              </w:rPr>
              <w:t>Ημερομηνία:</w:t>
            </w:r>
          </w:p>
          <w:p w:rsidR="005F1388" w:rsidRPr="00764BC6" w:rsidRDefault="005F1388" w:rsidP="0097165E">
            <w:pPr>
              <w:spacing w:before="15" w:line="220" w:lineRule="exact"/>
              <w:jc w:val="both"/>
              <w:rPr>
                <w:rFonts w:cstheme="minorHAnsi"/>
                <w:sz w:val="24"/>
                <w:szCs w:val="24"/>
              </w:rPr>
            </w:pPr>
            <w:r w:rsidRPr="00764BC6">
              <w:rPr>
                <w:rFonts w:cstheme="minorHAnsi"/>
                <w:sz w:val="24"/>
                <w:szCs w:val="24"/>
              </w:rPr>
              <w:t>Επωνυμία: Διεύθυνση:</w:t>
            </w:r>
          </w:p>
          <w:p w:rsidR="005F1388" w:rsidRPr="00764BC6" w:rsidRDefault="005F1388" w:rsidP="0097165E">
            <w:pPr>
              <w:spacing w:before="15" w:line="220" w:lineRule="exact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764BC6">
              <w:rPr>
                <w:rFonts w:cstheme="minorHAnsi"/>
                <w:sz w:val="24"/>
                <w:szCs w:val="24"/>
                <w:lang w:val="en-US"/>
              </w:rPr>
              <w:t>Τηλ., FAX, Email:</w:t>
            </w:r>
          </w:p>
        </w:tc>
        <w:tc>
          <w:tcPr>
            <w:tcW w:w="3129" w:type="dxa"/>
          </w:tcPr>
          <w:p w:rsidR="005F1388" w:rsidRPr="00764BC6" w:rsidRDefault="005F1388" w:rsidP="0097165E">
            <w:pPr>
              <w:spacing w:before="15" w:line="220" w:lineRule="exact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64BC6">
              <w:rPr>
                <w:rFonts w:cstheme="minorHAnsi"/>
                <w:b/>
                <w:sz w:val="24"/>
                <w:szCs w:val="24"/>
              </w:rPr>
              <w:t>ΠΡΟΣ</w:t>
            </w:r>
          </w:p>
          <w:p w:rsidR="005F1388" w:rsidRPr="00764BC6" w:rsidRDefault="005F1388" w:rsidP="0097165E">
            <w:pPr>
              <w:spacing w:before="15" w:line="220" w:lineRule="exact"/>
              <w:jc w:val="both"/>
              <w:rPr>
                <w:rFonts w:cstheme="minorHAnsi"/>
                <w:sz w:val="24"/>
                <w:szCs w:val="24"/>
              </w:rPr>
            </w:pPr>
            <w:r w:rsidRPr="00764BC6">
              <w:rPr>
                <w:rFonts w:cstheme="minorHAnsi"/>
                <w:sz w:val="24"/>
                <w:szCs w:val="24"/>
              </w:rPr>
              <w:t>ΕΠΙΜΕΛΗΤΗΡΙΟ ΑΡΤΑΣ</w:t>
            </w:r>
          </w:p>
          <w:p w:rsidR="005F1388" w:rsidRPr="00764BC6" w:rsidRDefault="005F1388" w:rsidP="0097165E">
            <w:pPr>
              <w:spacing w:before="15" w:line="220" w:lineRule="exact"/>
              <w:jc w:val="both"/>
              <w:rPr>
                <w:rFonts w:cstheme="minorHAnsi"/>
                <w:sz w:val="24"/>
                <w:szCs w:val="24"/>
              </w:rPr>
            </w:pPr>
            <w:r w:rsidRPr="00764BC6">
              <w:rPr>
                <w:rFonts w:cstheme="minorHAnsi"/>
                <w:sz w:val="24"/>
                <w:szCs w:val="24"/>
              </w:rPr>
              <w:t xml:space="preserve">Κ. ΑΙΤΩΛΟΥ &amp; Ν. ΠΡΙΟΒΟΛΟΥ </w:t>
            </w:r>
          </w:p>
          <w:p w:rsidR="005F1388" w:rsidRPr="00764BC6" w:rsidRDefault="005F1388" w:rsidP="0097165E">
            <w:pPr>
              <w:spacing w:before="15" w:line="220" w:lineRule="exact"/>
              <w:jc w:val="both"/>
              <w:rPr>
                <w:rFonts w:cstheme="minorHAnsi"/>
                <w:sz w:val="24"/>
                <w:szCs w:val="24"/>
              </w:rPr>
            </w:pPr>
            <w:r w:rsidRPr="00764BC6">
              <w:rPr>
                <w:rFonts w:cstheme="minorHAnsi"/>
                <w:sz w:val="24"/>
                <w:szCs w:val="24"/>
              </w:rPr>
              <w:t xml:space="preserve">ΤΚ 47132, ΑΡΤΑ </w:t>
            </w:r>
          </w:p>
        </w:tc>
      </w:tr>
    </w:tbl>
    <w:p w:rsidR="005F1388" w:rsidRPr="000E408A" w:rsidRDefault="005F1388" w:rsidP="005F1388">
      <w:pPr>
        <w:tabs>
          <w:tab w:val="left" w:pos="9165"/>
        </w:tabs>
        <w:spacing w:line="200" w:lineRule="exact"/>
        <w:rPr>
          <w:rFonts w:cstheme="minorHAnsi"/>
          <w:sz w:val="24"/>
          <w:szCs w:val="24"/>
        </w:rPr>
      </w:pPr>
      <w:r w:rsidRPr="000E408A">
        <w:rPr>
          <w:rFonts w:cstheme="minorHAnsi"/>
          <w:sz w:val="24"/>
          <w:szCs w:val="24"/>
        </w:rPr>
        <w:tab/>
      </w:r>
    </w:p>
    <w:tbl>
      <w:tblPr>
        <w:tblW w:w="8350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"/>
        <w:gridCol w:w="2297"/>
        <w:gridCol w:w="1736"/>
        <w:gridCol w:w="1980"/>
        <w:gridCol w:w="1736"/>
      </w:tblGrid>
      <w:tr w:rsidR="005F1388" w:rsidTr="005F1388">
        <w:trPr>
          <w:trHeight w:hRule="exact" w:val="1087"/>
        </w:trPr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  <w:vAlign w:val="center"/>
          </w:tcPr>
          <w:p w:rsidR="005F1388" w:rsidRPr="005F1388" w:rsidRDefault="005F1388" w:rsidP="0097165E">
            <w:pPr>
              <w:ind w:left="100"/>
              <w:jc w:val="center"/>
              <w:rPr>
                <w:rFonts w:eastAsiaTheme="minorHAnsi" w:cstheme="minorHAnsi"/>
                <w:b/>
                <w:sz w:val="20"/>
                <w:szCs w:val="20"/>
                <w:lang w:eastAsia="en-US"/>
              </w:rPr>
            </w:pPr>
            <w:r w:rsidRPr="005F1388">
              <w:rPr>
                <w:rFonts w:eastAsiaTheme="minorHAnsi" w:cstheme="minorHAnsi"/>
                <w:b/>
                <w:sz w:val="20"/>
                <w:szCs w:val="20"/>
                <w:lang w:eastAsia="en-US"/>
              </w:rPr>
              <w:t>Α/Α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  <w:vAlign w:val="center"/>
          </w:tcPr>
          <w:p w:rsidR="005F1388" w:rsidRPr="005F1388" w:rsidRDefault="005F1388" w:rsidP="0097165E">
            <w:pPr>
              <w:spacing w:before="75" w:line="327" w:lineRule="auto"/>
              <w:ind w:left="129" w:right="131" w:firstLine="3"/>
              <w:jc w:val="center"/>
              <w:rPr>
                <w:rFonts w:eastAsiaTheme="minorHAnsi" w:cstheme="minorHAnsi"/>
                <w:b/>
                <w:sz w:val="20"/>
                <w:szCs w:val="20"/>
                <w:lang w:eastAsia="en-US"/>
              </w:rPr>
            </w:pPr>
            <w:r w:rsidRPr="005F1388">
              <w:rPr>
                <w:rFonts w:eastAsiaTheme="minorHAnsi" w:cstheme="minorHAnsi"/>
                <w:b/>
                <w:sz w:val="20"/>
                <w:szCs w:val="20"/>
                <w:lang w:eastAsia="en-US"/>
              </w:rPr>
              <w:t>Σύντομη περιγραφή αντικειμένου του</w:t>
            </w:r>
            <w:r>
              <w:rPr>
                <w:rFonts w:eastAsiaTheme="minorHAnsi" w:cs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5F1388">
              <w:rPr>
                <w:rFonts w:eastAsiaTheme="minorHAnsi" w:cstheme="minorHAnsi"/>
                <w:b/>
                <w:sz w:val="20"/>
                <w:szCs w:val="20"/>
                <w:lang w:eastAsia="en-US"/>
              </w:rPr>
              <w:t>έργου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  <w:vAlign w:val="center"/>
          </w:tcPr>
          <w:p w:rsidR="005F1388" w:rsidRPr="005F1388" w:rsidRDefault="005F1388" w:rsidP="005F1388">
            <w:pPr>
              <w:ind w:left="134" w:right="133"/>
              <w:jc w:val="center"/>
              <w:rPr>
                <w:rFonts w:eastAsiaTheme="minorHAnsi" w:cstheme="minorHAnsi"/>
                <w:b/>
                <w:sz w:val="20"/>
                <w:szCs w:val="20"/>
                <w:lang w:eastAsia="en-US"/>
              </w:rPr>
            </w:pPr>
            <w:r w:rsidRPr="005F1388">
              <w:rPr>
                <w:rFonts w:eastAsiaTheme="minorHAnsi" w:cstheme="minorHAnsi"/>
                <w:b/>
                <w:sz w:val="20"/>
                <w:szCs w:val="20"/>
                <w:lang w:eastAsia="en-US"/>
              </w:rPr>
              <w:t>Ποσά (χωρίς ΦΠΑ)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  <w:vAlign w:val="center"/>
          </w:tcPr>
          <w:p w:rsidR="005F1388" w:rsidRPr="005F1388" w:rsidRDefault="005F1388" w:rsidP="0097165E">
            <w:pPr>
              <w:ind w:left="242"/>
              <w:jc w:val="center"/>
              <w:rPr>
                <w:rFonts w:eastAsiaTheme="minorHAnsi" w:cstheme="minorHAnsi"/>
                <w:b/>
                <w:sz w:val="20"/>
                <w:szCs w:val="20"/>
                <w:lang w:eastAsia="en-US"/>
              </w:rPr>
            </w:pPr>
            <w:r w:rsidRPr="005F1388">
              <w:rPr>
                <w:rFonts w:eastAsiaTheme="minorHAnsi" w:cstheme="minorHAnsi"/>
                <w:b/>
                <w:sz w:val="20"/>
                <w:szCs w:val="20"/>
                <w:lang w:eastAsia="en-US"/>
              </w:rPr>
              <w:t>Ημερομηνίες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  <w:vAlign w:val="center"/>
          </w:tcPr>
          <w:p w:rsidR="005F1388" w:rsidRPr="005F1388" w:rsidRDefault="005F1388" w:rsidP="0097165E">
            <w:pPr>
              <w:ind w:left="177"/>
              <w:jc w:val="center"/>
              <w:rPr>
                <w:rFonts w:eastAsiaTheme="minorHAnsi" w:cstheme="minorHAnsi"/>
                <w:b/>
                <w:sz w:val="20"/>
                <w:szCs w:val="20"/>
                <w:lang w:eastAsia="en-US"/>
              </w:rPr>
            </w:pPr>
            <w:r w:rsidRPr="005F1388">
              <w:rPr>
                <w:rFonts w:eastAsiaTheme="minorHAnsi" w:cstheme="minorHAnsi"/>
                <w:b/>
                <w:sz w:val="20"/>
                <w:szCs w:val="20"/>
                <w:lang w:eastAsia="en-US"/>
              </w:rPr>
              <w:t>Παραλήπτες</w:t>
            </w:r>
          </w:p>
        </w:tc>
      </w:tr>
      <w:tr w:rsidR="005F1388" w:rsidTr="005F1388">
        <w:trPr>
          <w:trHeight w:hRule="exact" w:val="1147"/>
        </w:trPr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388" w:rsidRDefault="005F1388" w:rsidP="0097165E">
            <w:pPr>
              <w:jc w:val="both"/>
            </w:pP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388" w:rsidRDefault="005F1388" w:rsidP="0097165E">
            <w:pPr>
              <w:jc w:val="both"/>
            </w:pP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388" w:rsidRDefault="005F1388" w:rsidP="0097165E">
            <w:pPr>
              <w:jc w:val="both"/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388" w:rsidRDefault="005F1388" w:rsidP="0097165E">
            <w:pPr>
              <w:jc w:val="both"/>
            </w:pPr>
          </w:p>
          <w:p w:rsidR="005F1388" w:rsidRDefault="005F1388" w:rsidP="0097165E">
            <w:pPr>
              <w:jc w:val="both"/>
            </w:pPr>
          </w:p>
          <w:p w:rsidR="005F1388" w:rsidRDefault="005F1388" w:rsidP="0097165E">
            <w:pPr>
              <w:jc w:val="both"/>
            </w:pPr>
          </w:p>
          <w:p w:rsidR="005F1388" w:rsidRDefault="005F1388" w:rsidP="0097165E">
            <w:pPr>
              <w:jc w:val="both"/>
            </w:pPr>
          </w:p>
          <w:p w:rsidR="005F1388" w:rsidRDefault="005F1388" w:rsidP="0097165E">
            <w:pPr>
              <w:jc w:val="both"/>
            </w:pPr>
          </w:p>
          <w:p w:rsidR="005F1388" w:rsidRDefault="005F1388" w:rsidP="0097165E">
            <w:pPr>
              <w:jc w:val="both"/>
            </w:pPr>
          </w:p>
          <w:p w:rsidR="005F1388" w:rsidRDefault="005F1388" w:rsidP="0097165E">
            <w:pPr>
              <w:jc w:val="both"/>
            </w:pP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388" w:rsidRDefault="005F1388" w:rsidP="0097165E">
            <w:pPr>
              <w:jc w:val="both"/>
            </w:pPr>
          </w:p>
        </w:tc>
      </w:tr>
      <w:tr w:rsidR="005F1388" w:rsidTr="005F1388">
        <w:trPr>
          <w:trHeight w:hRule="exact" w:val="1419"/>
        </w:trPr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388" w:rsidRDefault="005F1388" w:rsidP="0097165E">
            <w:pPr>
              <w:jc w:val="both"/>
            </w:pP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388" w:rsidRDefault="005F1388" w:rsidP="0097165E">
            <w:pPr>
              <w:jc w:val="both"/>
            </w:pP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388" w:rsidRDefault="005F1388" w:rsidP="0097165E">
            <w:pPr>
              <w:jc w:val="both"/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388" w:rsidRDefault="005F1388" w:rsidP="0097165E">
            <w:pPr>
              <w:jc w:val="both"/>
            </w:pP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388" w:rsidRDefault="005F1388" w:rsidP="0097165E">
            <w:pPr>
              <w:jc w:val="both"/>
            </w:pPr>
          </w:p>
        </w:tc>
      </w:tr>
      <w:tr w:rsidR="005F1388" w:rsidTr="005F1388">
        <w:trPr>
          <w:trHeight w:hRule="exact" w:val="1567"/>
        </w:trPr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388" w:rsidRDefault="005F1388" w:rsidP="0097165E">
            <w:pPr>
              <w:jc w:val="both"/>
            </w:pP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388" w:rsidRDefault="005F1388" w:rsidP="0097165E">
            <w:pPr>
              <w:jc w:val="both"/>
            </w:pP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388" w:rsidRDefault="005F1388" w:rsidP="0097165E">
            <w:pPr>
              <w:jc w:val="both"/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388" w:rsidRDefault="005F1388" w:rsidP="0097165E">
            <w:pPr>
              <w:jc w:val="both"/>
            </w:pP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388" w:rsidRDefault="005F1388" w:rsidP="0097165E">
            <w:pPr>
              <w:jc w:val="both"/>
            </w:pPr>
          </w:p>
        </w:tc>
      </w:tr>
    </w:tbl>
    <w:p w:rsidR="005F1388" w:rsidRDefault="005F1388" w:rsidP="005F1388">
      <w:pPr>
        <w:spacing w:line="200" w:lineRule="exact"/>
        <w:rPr>
          <w:rFonts w:eastAsia="Calibri" w:cstheme="minorHAnsi"/>
          <w:b/>
          <w:sz w:val="24"/>
          <w:szCs w:val="24"/>
        </w:rPr>
      </w:pPr>
    </w:p>
    <w:p w:rsidR="005F1388" w:rsidRPr="000E408A" w:rsidRDefault="005F1388" w:rsidP="005F1388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0E408A">
        <w:rPr>
          <w:rFonts w:eastAsia="Calibri" w:cstheme="minorHAnsi"/>
          <w:b/>
          <w:sz w:val="24"/>
          <w:szCs w:val="24"/>
        </w:rPr>
        <w:t xml:space="preserve">Ο </w:t>
      </w:r>
      <w:r>
        <w:rPr>
          <w:rFonts w:eastAsia="Calibri" w:cstheme="minorHAnsi"/>
          <w:b/>
          <w:sz w:val="24"/>
          <w:szCs w:val="24"/>
        </w:rPr>
        <w:t xml:space="preserve">υπογράφων </w:t>
      </w:r>
    </w:p>
    <w:p w:rsidR="005F1388" w:rsidRPr="000E408A" w:rsidRDefault="005F1388" w:rsidP="005F138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0E408A">
        <w:rPr>
          <w:rFonts w:eastAsia="Calibri" w:cstheme="minorHAnsi"/>
          <w:sz w:val="24"/>
          <w:szCs w:val="24"/>
        </w:rPr>
        <w:t>(Ον</w:t>
      </w:r>
      <w:r w:rsidRPr="000E408A">
        <w:rPr>
          <w:rFonts w:eastAsia="Calibri" w:cstheme="minorHAnsi"/>
          <w:spacing w:val="-1"/>
          <w:sz w:val="24"/>
          <w:szCs w:val="24"/>
        </w:rPr>
        <w:t>ο</w:t>
      </w:r>
      <w:r w:rsidRPr="000E408A">
        <w:rPr>
          <w:rFonts w:eastAsia="Calibri" w:cstheme="minorHAnsi"/>
          <w:spacing w:val="1"/>
          <w:sz w:val="24"/>
          <w:szCs w:val="24"/>
        </w:rPr>
        <w:t>μ</w:t>
      </w:r>
      <w:r w:rsidRPr="000E408A">
        <w:rPr>
          <w:rFonts w:eastAsia="Calibri" w:cstheme="minorHAnsi"/>
          <w:sz w:val="24"/>
          <w:szCs w:val="24"/>
        </w:rPr>
        <w:t>ατ</w:t>
      </w:r>
      <w:r w:rsidRPr="000E408A">
        <w:rPr>
          <w:rFonts w:eastAsia="Calibri" w:cstheme="minorHAnsi"/>
          <w:spacing w:val="-2"/>
          <w:sz w:val="24"/>
          <w:szCs w:val="24"/>
        </w:rPr>
        <w:t>ε</w:t>
      </w:r>
      <w:r w:rsidRPr="000E408A">
        <w:rPr>
          <w:rFonts w:eastAsia="Calibri" w:cstheme="minorHAnsi"/>
          <w:sz w:val="24"/>
          <w:szCs w:val="24"/>
        </w:rPr>
        <w:t>πών</w:t>
      </w:r>
      <w:r w:rsidRPr="000E408A">
        <w:rPr>
          <w:rFonts w:eastAsia="Calibri" w:cstheme="minorHAnsi"/>
          <w:spacing w:val="-3"/>
          <w:sz w:val="24"/>
          <w:szCs w:val="24"/>
        </w:rPr>
        <w:t>υ</w:t>
      </w:r>
      <w:r w:rsidRPr="000E408A">
        <w:rPr>
          <w:rFonts w:eastAsia="Calibri" w:cstheme="minorHAnsi"/>
          <w:spacing w:val="1"/>
          <w:sz w:val="24"/>
          <w:szCs w:val="24"/>
        </w:rPr>
        <w:t>μο</w:t>
      </w:r>
      <w:r w:rsidRPr="000E408A">
        <w:rPr>
          <w:rFonts w:eastAsia="Calibri" w:cstheme="minorHAnsi"/>
          <w:sz w:val="24"/>
          <w:szCs w:val="24"/>
        </w:rPr>
        <w:t>,</w:t>
      </w:r>
      <w:r>
        <w:rPr>
          <w:rFonts w:eastAsia="Calibri" w:cstheme="minorHAnsi"/>
          <w:sz w:val="24"/>
          <w:szCs w:val="24"/>
        </w:rPr>
        <w:t xml:space="preserve"> </w:t>
      </w:r>
      <w:r w:rsidRPr="000E408A">
        <w:rPr>
          <w:rFonts w:eastAsia="Calibri" w:cstheme="minorHAnsi"/>
          <w:sz w:val="24"/>
          <w:szCs w:val="24"/>
        </w:rPr>
        <w:t>Ι</w:t>
      </w:r>
      <w:r w:rsidRPr="000E408A">
        <w:rPr>
          <w:rFonts w:eastAsia="Calibri" w:cstheme="minorHAnsi"/>
          <w:spacing w:val="-1"/>
          <w:sz w:val="24"/>
          <w:szCs w:val="24"/>
        </w:rPr>
        <w:t>δ</w:t>
      </w:r>
      <w:r w:rsidRPr="000E408A">
        <w:rPr>
          <w:rFonts w:eastAsia="Calibri" w:cstheme="minorHAnsi"/>
          <w:sz w:val="24"/>
          <w:szCs w:val="24"/>
        </w:rPr>
        <w:t>ι</w:t>
      </w:r>
      <w:r w:rsidRPr="000E408A">
        <w:rPr>
          <w:rFonts w:eastAsia="Calibri" w:cstheme="minorHAnsi"/>
          <w:spacing w:val="-2"/>
          <w:sz w:val="24"/>
          <w:szCs w:val="24"/>
        </w:rPr>
        <w:t>ό</w:t>
      </w:r>
      <w:r w:rsidRPr="000E408A">
        <w:rPr>
          <w:rFonts w:eastAsia="Calibri" w:cstheme="minorHAnsi"/>
          <w:spacing w:val="1"/>
          <w:sz w:val="24"/>
          <w:szCs w:val="24"/>
        </w:rPr>
        <w:t>τ</w:t>
      </w:r>
      <w:r w:rsidRPr="000E408A">
        <w:rPr>
          <w:rFonts w:eastAsia="Calibri" w:cstheme="minorHAnsi"/>
          <w:spacing w:val="-1"/>
          <w:sz w:val="24"/>
          <w:szCs w:val="24"/>
        </w:rPr>
        <w:t>η</w:t>
      </w:r>
      <w:r w:rsidRPr="000E408A">
        <w:rPr>
          <w:rFonts w:eastAsia="Calibri" w:cstheme="minorHAnsi"/>
          <w:spacing w:val="1"/>
          <w:sz w:val="24"/>
          <w:szCs w:val="24"/>
        </w:rPr>
        <w:t>τ</w:t>
      </w:r>
      <w:r w:rsidRPr="000E408A">
        <w:rPr>
          <w:rFonts w:eastAsia="Calibri" w:cstheme="minorHAnsi"/>
          <w:sz w:val="24"/>
          <w:szCs w:val="24"/>
        </w:rPr>
        <w:t>α)</w:t>
      </w:r>
    </w:p>
    <w:p w:rsidR="005F1388" w:rsidRDefault="005F1388" w:rsidP="005F1388">
      <w:pPr>
        <w:spacing w:after="0" w:line="240" w:lineRule="auto"/>
        <w:ind w:hanging="3"/>
        <w:jc w:val="center"/>
        <w:rPr>
          <w:rFonts w:eastAsia="Calibri" w:cstheme="minorHAnsi"/>
          <w:sz w:val="24"/>
          <w:szCs w:val="24"/>
        </w:rPr>
      </w:pPr>
      <w:r w:rsidRPr="000E408A">
        <w:rPr>
          <w:rFonts w:eastAsia="Calibri" w:cstheme="minorHAnsi"/>
          <w:sz w:val="24"/>
          <w:szCs w:val="24"/>
        </w:rPr>
        <w:t>(Υ</w:t>
      </w:r>
      <w:r w:rsidRPr="000E408A">
        <w:rPr>
          <w:rFonts w:eastAsia="Calibri" w:cstheme="minorHAnsi"/>
          <w:spacing w:val="-2"/>
          <w:sz w:val="24"/>
          <w:szCs w:val="24"/>
        </w:rPr>
        <w:t>π</w:t>
      </w:r>
      <w:r w:rsidRPr="000E408A">
        <w:rPr>
          <w:rFonts w:eastAsia="Calibri" w:cstheme="minorHAnsi"/>
          <w:spacing w:val="1"/>
          <w:sz w:val="24"/>
          <w:szCs w:val="24"/>
        </w:rPr>
        <w:t>ο</w:t>
      </w:r>
      <w:r w:rsidRPr="000E408A">
        <w:rPr>
          <w:rFonts w:eastAsia="Calibri" w:cstheme="minorHAnsi"/>
          <w:sz w:val="24"/>
          <w:szCs w:val="24"/>
        </w:rPr>
        <w:t>γραφ</w:t>
      </w:r>
      <w:r w:rsidRPr="000E408A">
        <w:rPr>
          <w:rFonts w:eastAsia="Calibri" w:cstheme="minorHAnsi"/>
          <w:spacing w:val="-1"/>
          <w:sz w:val="24"/>
          <w:szCs w:val="24"/>
        </w:rPr>
        <w:t>ή</w:t>
      </w:r>
      <w:r w:rsidRPr="000E408A">
        <w:rPr>
          <w:rFonts w:eastAsia="Calibri" w:cstheme="minorHAnsi"/>
          <w:sz w:val="24"/>
          <w:szCs w:val="24"/>
        </w:rPr>
        <w:t>)</w:t>
      </w:r>
    </w:p>
    <w:p w:rsidR="00EB6445" w:rsidRDefault="00EB6445" w:rsidP="005F1388">
      <w:pPr>
        <w:spacing w:after="0" w:line="240" w:lineRule="auto"/>
        <w:ind w:hanging="3"/>
        <w:jc w:val="center"/>
        <w:rPr>
          <w:rFonts w:eastAsia="Calibri" w:cstheme="minorHAnsi"/>
          <w:sz w:val="24"/>
          <w:szCs w:val="24"/>
        </w:rPr>
      </w:pPr>
    </w:p>
    <w:p w:rsidR="00FF6963" w:rsidRDefault="00FF6963" w:rsidP="005F1388">
      <w:pPr>
        <w:spacing w:after="0" w:line="240" w:lineRule="auto"/>
        <w:ind w:hanging="3"/>
        <w:jc w:val="center"/>
        <w:rPr>
          <w:rFonts w:eastAsia="Calibri" w:cstheme="minorHAnsi"/>
          <w:sz w:val="24"/>
          <w:szCs w:val="24"/>
        </w:rPr>
      </w:pPr>
    </w:p>
    <w:p w:rsidR="005F1388" w:rsidRDefault="005F1388" w:rsidP="005F1388">
      <w:pPr>
        <w:spacing w:after="0" w:line="240" w:lineRule="auto"/>
        <w:ind w:hanging="3"/>
        <w:jc w:val="center"/>
        <w:rPr>
          <w:rFonts w:eastAsia="Calibri" w:cstheme="minorHAnsi"/>
          <w:sz w:val="24"/>
          <w:szCs w:val="24"/>
        </w:rPr>
      </w:pPr>
    </w:p>
    <w:p w:rsidR="005F1388" w:rsidRPr="000E408A" w:rsidRDefault="005F1388" w:rsidP="005F1388">
      <w:pPr>
        <w:spacing w:after="0" w:line="240" w:lineRule="auto"/>
        <w:ind w:hanging="3"/>
        <w:jc w:val="center"/>
        <w:rPr>
          <w:rFonts w:eastAsiaTheme="minorHAnsi" w:cstheme="minorHAnsi"/>
          <w:color w:val="000000"/>
          <w:sz w:val="24"/>
          <w:szCs w:val="24"/>
          <w:lang w:eastAsia="en-US"/>
        </w:rPr>
      </w:pPr>
      <w:r w:rsidRPr="000E408A">
        <w:rPr>
          <w:rFonts w:eastAsia="Calibri" w:cstheme="minorHAnsi"/>
          <w:spacing w:val="-2"/>
          <w:sz w:val="24"/>
          <w:szCs w:val="24"/>
        </w:rPr>
        <w:t>(Σ</w:t>
      </w:r>
      <w:r w:rsidRPr="000E408A">
        <w:rPr>
          <w:rFonts w:eastAsia="Calibri" w:cstheme="minorHAnsi"/>
          <w:sz w:val="24"/>
          <w:szCs w:val="24"/>
        </w:rPr>
        <w:t>φραγ</w:t>
      </w:r>
      <w:r w:rsidRPr="000E408A">
        <w:rPr>
          <w:rFonts w:eastAsia="Calibri" w:cstheme="minorHAnsi"/>
          <w:spacing w:val="-1"/>
          <w:sz w:val="24"/>
          <w:szCs w:val="24"/>
        </w:rPr>
        <w:t>ί</w:t>
      </w:r>
      <w:r w:rsidRPr="000E408A">
        <w:rPr>
          <w:rFonts w:eastAsia="Calibri" w:cstheme="minorHAnsi"/>
          <w:sz w:val="24"/>
          <w:szCs w:val="24"/>
        </w:rPr>
        <w:t>δα</w:t>
      </w:r>
      <w:r>
        <w:rPr>
          <w:rFonts w:eastAsia="Calibri" w:cstheme="minorHAnsi"/>
          <w:sz w:val="24"/>
          <w:szCs w:val="24"/>
        </w:rPr>
        <w:t xml:space="preserve"> </w:t>
      </w:r>
      <w:r w:rsidRPr="000E408A">
        <w:rPr>
          <w:rFonts w:eastAsia="Calibri" w:cstheme="minorHAnsi"/>
          <w:sz w:val="24"/>
          <w:szCs w:val="24"/>
        </w:rPr>
        <w:t>ε</w:t>
      </w:r>
      <w:r w:rsidRPr="000E408A">
        <w:rPr>
          <w:rFonts w:eastAsia="Calibri" w:cstheme="minorHAnsi"/>
          <w:spacing w:val="1"/>
          <w:sz w:val="24"/>
          <w:szCs w:val="24"/>
        </w:rPr>
        <w:t>τ</w:t>
      </w:r>
      <w:r w:rsidRPr="000E408A">
        <w:rPr>
          <w:rFonts w:eastAsia="Calibri" w:cstheme="minorHAnsi"/>
          <w:sz w:val="24"/>
          <w:szCs w:val="24"/>
        </w:rPr>
        <w:t>α</w:t>
      </w:r>
      <w:r w:rsidRPr="000E408A">
        <w:rPr>
          <w:rFonts w:eastAsia="Calibri" w:cstheme="minorHAnsi"/>
          <w:spacing w:val="-1"/>
          <w:sz w:val="24"/>
          <w:szCs w:val="24"/>
        </w:rPr>
        <w:t>ι</w:t>
      </w:r>
      <w:r w:rsidRPr="000E408A">
        <w:rPr>
          <w:rFonts w:eastAsia="Calibri" w:cstheme="minorHAnsi"/>
          <w:sz w:val="24"/>
          <w:szCs w:val="24"/>
        </w:rPr>
        <w:t>ρεία</w:t>
      </w:r>
      <w:r w:rsidRPr="000E408A">
        <w:rPr>
          <w:rFonts w:eastAsia="Calibri" w:cstheme="minorHAnsi"/>
          <w:spacing w:val="-2"/>
          <w:sz w:val="24"/>
          <w:szCs w:val="24"/>
        </w:rPr>
        <w:t>ς/φυσικού προσώπου</w:t>
      </w:r>
      <w:r w:rsidRPr="000E408A">
        <w:rPr>
          <w:rFonts w:eastAsia="Calibri" w:cstheme="minorHAnsi"/>
          <w:sz w:val="24"/>
          <w:szCs w:val="24"/>
        </w:rPr>
        <w:t xml:space="preserve">) </w:t>
      </w:r>
    </w:p>
    <w:sectPr w:rsidR="005F1388" w:rsidRPr="000E408A" w:rsidSect="00E25599">
      <w:headerReference w:type="default" r:id="rId11"/>
      <w:pgSz w:w="11906" w:h="16838"/>
      <w:pgMar w:top="993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227" w:rsidRDefault="00203227" w:rsidP="00C12862">
      <w:pPr>
        <w:spacing w:after="0" w:line="240" w:lineRule="auto"/>
      </w:pPr>
      <w:r>
        <w:separator/>
      </w:r>
    </w:p>
  </w:endnote>
  <w:endnote w:type="continuationSeparator" w:id="0">
    <w:p w:rsidR="00203227" w:rsidRDefault="00203227" w:rsidP="00C12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227" w:rsidRDefault="00203227" w:rsidP="00C12862">
      <w:pPr>
        <w:spacing w:after="0" w:line="240" w:lineRule="auto"/>
      </w:pPr>
      <w:r>
        <w:separator/>
      </w:r>
    </w:p>
  </w:footnote>
  <w:footnote w:type="continuationSeparator" w:id="0">
    <w:p w:rsidR="00203227" w:rsidRDefault="00203227" w:rsidP="00C12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281" w:rsidRPr="00722488" w:rsidRDefault="00E67281" w:rsidP="004A32AC">
    <w:pPr>
      <w:spacing w:after="0" w:line="240" w:lineRule="auto"/>
      <w:rPr>
        <w:b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51F53"/>
    <w:multiLevelType w:val="hybridMultilevel"/>
    <w:tmpl w:val="D6262A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F3D38"/>
    <w:multiLevelType w:val="hybridMultilevel"/>
    <w:tmpl w:val="B6BCCE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37107"/>
    <w:multiLevelType w:val="hybridMultilevel"/>
    <w:tmpl w:val="9D624F14"/>
    <w:lvl w:ilvl="0" w:tplc="1B2E05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C31FC"/>
    <w:multiLevelType w:val="hybridMultilevel"/>
    <w:tmpl w:val="020269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57372"/>
    <w:multiLevelType w:val="hybridMultilevel"/>
    <w:tmpl w:val="9D624F14"/>
    <w:lvl w:ilvl="0" w:tplc="1B2E05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6452C"/>
    <w:multiLevelType w:val="hybridMultilevel"/>
    <w:tmpl w:val="27F43BDE"/>
    <w:lvl w:ilvl="0" w:tplc="282A49D0">
      <w:start w:val="1"/>
      <w:numFmt w:val="decimal"/>
      <w:lvlText w:val="%1."/>
      <w:lvlJc w:val="left"/>
      <w:pPr>
        <w:ind w:left="720" w:hanging="360"/>
      </w:pPr>
      <w:rPr>
        <w:lang w:val="el-GR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313BF"/>
    <w:multiLevelType w:val="hybridMultilevel"/>
    <w:tmpl w:val="020269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0110E"/>
    <w:multiLevelType w:val="hybridMultilevel"/>
    <w:tmpl w:val="27F43BDE"/>
    <w:lvl w:ilvl="0" w:tplc="282A49D0">
      <w:start w:val="1"/>
      <w:numFmt w:val="decimal"/>
      <w:lvlText w:val="%1."/>
      <w:lvlJc w:val="left"/>
      <w:pPr>
        <w:ind w:left="720" w:hanging="360"/>
      </w:pPr>
      <w:rPr>
        <w:lang w:val="el-GR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C6E3A"/>
    <w:multiLevelType w:val="hybridMultilevel"/>
    <w:tmpl w:val="E1C27DE8"/>
    <w:lvl w:ilvl="0" w:tplc="0408000F">
      <w:start w:val="1"/>
      <w:numFmt w:val="decimal"/>
      <w:lvlText w:val="%1."/>
      <w:lvlJc w:val="left"/>
      <w:pPr>
        <w:ind w:left="804" w:hanging="360"/>
      </w:pPr>
    </w:lvl>
    <w:lvl w:ilvl="1" w:tplc="04080019" w:tentative="1">
      <w:start w:val="1"/>
      <w:numFmt w:val="lowerLetter"/>
      <w:lvlText w:val="%2."/>
      <w:lvlJc w:val="left"/>
      <w:pPr>
        <w:ind w:left="1524" w:hanging="360"/>
      </w:pPr>
    </w:lvl>
    <w:lvl w:ilvl="2" w:tplc="0408001B" w:tentative="1">
      <w:start w:val="1"/>
      <w:numFmt w:val="lowerRoman"/>
      <w:lvlText w:val="%3."/>
      <w:lvlJc w:val="right"/>
      <w:pPr>
        <w:ind w:left="2244" w:hanging="180"/>
      </w:pPr>
    </w:lvl>
    <w:lvl w:ilvl="3" w:tplc="0408000F" w:tentative="1">
      <w:start w:val="1"/>
      <w:numFmt w:val="decimal"/>
      <w:lvlText w:val="%4."/>
      <w:lvlJc w:val="left"/>
      <w:pPr>
        <w:ind w:left="2964" w:hanging="360"/>
      </w:pPr>
    </w:lvl>
    <w:lvl w:ilvl="4" w:tplc="04080019" w:tentative="1">
      <w:start w:val="1"/>
      <w:numFmt w:val="lowerLetter"/>
      <w:lvlText w:val="%5."/>
      <w:lvlJc w:val="left"/>
      <w:pPr>
        <w:ind w:left="3684" w:hanging="360"/>
      </w:pPr>
    </w:lvl>
    <w:lvl w:ilvl="5" w:tplc="0408001B" w:tentative="1">
      <w:start w:val="1"/>
      <w:numFmt w:val="lowerRoman"/>
      <w:lvlText w:val="%6."/>
      <w:lvlJc w:val="right"/>
      <w:pPr>
        <w:ind w:left="4404" w:hanging="180"/>
      </w:pPr>
    </w:lvl>
    <w:lvl w:ilvl="6" w:tplc="0408000F" w:tentative="1">
      <w:start w:val="1"/>
      <w:numFmt w:val="decimal"/>
      <w:lvlText w:val="%7."/>
      <w:lvlJc w:val="left"/>
      <w:pPr>
        <w:ind w:left="5124" w:hanging="360"/>
      </w:pPr>
    </w:lvl>
    <w:lvl w:ilvl="7" w:tplc="04080019" w:tentative="1">
      <w:start w:val="1"/>
      <w:numFmt w:val="lowerLetter"/>
      <w:lvlText w:val="%8."/>
      <w:lvlJc w:val="left"/>
      <w:pPr>
        <w:ind w:left="5844" w:hanging="360"/>
      </w:pPr>
    </w:lvl>
    <w:lvl w:ilvl="8" w:tplc="0408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9">
    <w:nsid w:val="242D01CF"/>
    <w:multiLevelType w:val="hybridMultilevel"/>
    <w:tmpl w:val="28FA6D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6055CA"/>
    <w:multiLevelType w:val="hybridMultilevel"/>
    <w:tmpl w:val="012067DE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95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19526A"/>
    <w:multiLevelType w:val="hybridMultilevel"/>
    <w:tmpl w:val="E6887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9C6820"/>
    <w:multiLevelType w:val="hybridMultilevel"/>
    <w:tmpl w:val="DF101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F85956"/>
    <w:multiLevelType w:val="hybridMultilevel"/>
    <w:tmpl w:val="FF32D95C"/>
    <w:lvl w:ilvl="0" w:tplc="8D0EB70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FD1303"/>
    <w:multiLevelType w:val="hybridMultilevel"/>
    <w:tmpl w:val="EECC8E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0929F0"/>
    <w:multiLevelType w:val="hybridMultilevel"/>
    <w:tmpl w:val="7E90BC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214921"/>
    <w:multiLevelType w:val="hybridMultilevel"/>
    <w:tmpl w:val="5B6E0AD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5976F0"/>
    <w:multiLevelType w:val="hybridMultilevel"/>
    <w:tmpl w:val="A10017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FE6ABB"/>
    <w:multiLevelType w:val="hybridMultilevel"/>
    <w:tmpl w:val="9A1CB54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6521604"/>
    <w:multiLevelType w:val="hybridMultilevel"/>
    <w:tmpl w:val="782A8A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D70996"/>
    <w:multiLevelType w:val="hybridMultilevel"/>
    <w:tmpl w:val="D894631A"/>
    <w:lvl w:ilvl="0" w:tplc="8D0EB70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DA51E3"/>
    <w:multiLevelType w:val="hybridMultilevel"/>
    <w:tmpl w:val="EECC8E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2B5BB3"/>
    <w:multiLevelType w:val="hybridMultilevel"/>
    <w:tmpl w:val="9D624F14"/>
    <w:lvl w:ilvl="0" w:tplc="1B2E05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D417B4"/>
    <w:multiLevelType w:val="hybridMultilevel"/>
    <w:tmpl w:val="B96AB6C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966582"/>
    <w:multiLevelType w:val="hybridMultilevel"/>
    <w:tmpl w:val="27F43BDE"/>
    <w:lvl w:ilvl="0" w:tplc="282A49D0">
      <w:start w:val="1"/>
      <w:numFmt w:val="decimal"/>
      <w:lvlText w:val="%1."/>
      <w:lvlJc w:val="left"/>
      <w:pPr>
        <w:ind w:left="720" w:hanging="360"/>
      </w:pPr>
      <w:rPr>
        <w:lang w:val="el-GR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5972AB"/>
    <w:multiLevelType w:val="hybridMultilevel"/>
    <w:tmpl w:val="437C62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2C294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3"/>
  </w:num>
  <w:num w:numId="4">
    <w:abstractNumId w:val="12"/>
  </w:num>
  <w:num w:numId="5">
    <w:abstractNumId w:val="21"/>
  </w:num>
  <w:num w:numId="6">
    <w:abstractNumId w:val="25"/>
  </w:num>
  <w:num w:numId="7">
    <w:abstractNumId w:val="10"/>
  </w:num>
  <w:num w:numId="8">
    <w:abstractNumId w:val="17"/>
  </w:num>
  <w:num w:numId="9">
    <w:abstractNumId w:val="4"/>
  </w:num>
  <w:num w:numId="10">
    <w:abstractNumId w:val="19"/>
  </w:num>
  <w:num w:numId="11">
    <w:abstractNumId w:val="1"/>
  </w:num>
  <w:num w:numId="12">
    <w:abstractNumId w:val="14"/>
  </w:num>
  <w:num w:numId="13">
    <w:abstractNumId w:val="15"/>
  </w:num>
  <w:num w:numId="14">
    <w:abstractNumId w:val="22"/>
  </w:num>
  <w:num w:numId="15">
    <w:abstractNumId w:val="7"/>
  </w:num>
  <w:num w:numId="16">
    <w:abstractNumId w:val="3"/>
  </w:num>
  <w:num w:numId="17">
    <w:abstractNumId w:val="6"/>
  </w:num>
  <w:num w:numId="18">
    <w:abstractNumId w:val="5"/>
  </w:num>
  <w:num w:numId="19">
    <w:abstractNumId w:val="24"/>
  </w:num>
  <w:num w:numId="20">
    <w:abstractNumId w:val="2"/>
  </w:num>
  <w:num w:numId="21">
    <w:abstractNumId w:val="9"/>
  </w:num>
  <w:num w:numId="22">
    <w:abstractNumId w:val="18"/>
  </w:num>
  <w:num w:numId="23">
    <w:abstractNumId w:val="0"/>
  </w:num>
  <w:num w:numId="24">
    <w:abstractNumId w:val="8"/>
  </w:num>
  <w:num w:numId="25">
    <w:abstractNumId w:val="2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862"/>
    <w:rsid w:val="000103CB"/>
    <w:rsid w:val="0002619C"/>
    <w:rsid w:val="000A75E8"/>
    <w:rsid w:val="000D15CD"/>
    <w:rsid w:val="0016486D"/>
    <w:rsid w:val="001A465C"/>
    <w:rsid w:val="001F3524"/>
    <w:rsid w:val="00203227"/>
    <w:rsid w:val="002A393A"/>
    <w:rsid w:val="002B3D13"/>
    <w:rsid w:val="002D7A0F"/>
    <w:rsid w:val="003226D1"/>
    <w:rsid w:val="0036210D"/>
    <w:rsid w:val="0036561F"/>
    <w:rsid w:val="00397CC2"/>
    <w:rsid w:val="003A27E3"/>
    <w:rsid w:val="003C43CD"/>
    <w:rsid w:val="0040216D"/>
    <w:rsid w:val="00413233"/>
    <w:rsid w:val="00426E4F"/>
    <w:rsid w:val="004363BB"/>
    <w:rsid w:val="004658FE"/>
    <w:rsid w:val="004A32AC"/>
    <w:rsid w:val="004A344F"/>
    <w:rsid w:val="004A4A64"/>
    <w:rsid w:val="004E68B7"/>
    <w:rsid w:val="005B6278"/>
    <w:rsid w:val="005D77F7"/>
    <w:rsid w:val="005F1388"/>
    <w:rsid w:val="00657F62"/>
    <w:rsid w:val="006715BB"/>
    <w:rsid w:val="006950C6"/>
    <w:rsid w:val="006E6600"/>
    <w:rsid w:val="00722488"/>
    <w:rsid w:val="00737B4C"/>
    <w:rsid w:val="00740036"/>
    <w:rsid w:val="00752147"/>
    <w:rsid w:val="00760C85"/>
    <w:rsid w:val="007B68FA"/>
    <w:rsid w:val="007C24CA"/>
    <w:rsid w:val="007C2B5A"/>
    <w:rsid w:val="00807FB2"/>
    <w:rsid w:val="00844DFB"/>
    <w:rsid w:val="008751E9"/>
    <w:rsid w:val="00884985"/>
    <w:rsid w:val="00890E0D"/>
    <w:rsid w:val="00895A20"/>
    <w:rsid w:val="008A3B2B"/>
    <w:rsid w:val="008E3075"/>
    <w:rsid w:val="00923A38"/>
    <w:rsid w:val="00947F6C"/>
    <w:rsid w:val="009B7BDB"/>
    <w:rsid w:val="009C14D2"/>
    <w:rsid w:val="009D1827"/>
    <w:rsid w:val="009E549B"/>
    <w:rsid w:val="00A90D1F"/>
    <w:rsid w:val="00B13B66"/>
    <w:rsid w:val="00B17F76"/>
    <w:rsid w:val="00B235E2"/>
    <w:rsid w:val="00B45DB0"/>
    <w:rsid w:val="00B5635D"/>
    <w:rsid w:val="00BA7478"/>
    <w:rsid w:val="00BF4A33"/>
    <w:rsid w:val="00C12862"/>
    <w:rsid w:val="00C146F1"/>
    <w:rsid w:val="00C24BAA"/>
    <w:rsid w:val="00C60936"/>
    <w:rsid w:val="00C932F6"/>
    <w:rsid w:val="00CA53C3"/>
    <w:rsid w:val="00CC0E98"/>
    <w:rsid w:val="00CE518D"/>
    <w:rsid w:val="00D37429"/>
    <w:rsid w:val="00D62B29"/>
    <w:rsid w:val="00D63DCF"/>
    <w:rsid w:val="00D65128"/>
    <w:rsid w:val="00D65AF8"/>
    <w:rsid w:val="00DB4A42"/>
    <w:rsid w:val="00DD16BE"/>
    <w:rsid w:val="00DE3F95"/>
    <w:rsid w:val="00DF4050"/>
    <w:rsid w:val="00E001E4"/>
    <w:rsid w:val="00E25599"/>
    <w:rsid w:val="00E26E0E"/>
    <w:rsid w:val="00E47B89"/>
    <w:rsid w:val="00E51856"/>
    <w:rsid w:val="00E61BA1"/>
    <w:rsid w:val="00E67281"/>
    <w:rsid w:val="00EB6445"/>
    <w:rsid w:val="00EC5DBF"/>
    <w:rsid w:val="00F37991"/>
    <w:rsid w:val="00F47A02"/>
    <w:rsid w:val="00F538B6"/>
    <w:rsid w:val="00F977C7"/>
    <w:rsid w:val="00FE66CB"/>
    <w:rsid w:val="00FF6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CC0C10-DF4F-4846-8586-FC7D2D84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3C3"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44D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C12862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128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C12862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5Char">
    <w:name w:val="Επικεφαλίδα 5 Char"/>
    <w:basedOn w:val="a0"/>
    <w:link w:val="5"/>
    <w:uiPriority w:val="9"/>
    <w:semiHidden/>
    <w:rsid w:val="00C1286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header"/>
    <w:basedOn w:val="a"/>
    <w:link w:val="Char"/>
    <w:uiPriority w:val="99"/>
    <w:unhideWhenUsed/>
    <w:rsid w:val="00C1286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Κεφαλίδα Char"/>
    <w:basedOn w:val="a0"/>
    <w:link w:val="a3"/>
    <w:uiPriority w:val="99"/>
    <w:rsid w:val="00C12862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1286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unhideWhenUsed/>
    <w:rsid w:val="00C12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C12862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Char1"/>
    <w:uiPriority w:val="99"/>
    <w:unhideWhenUsed/>
    <w:rsid w:val="00C128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C12862"/>
  </w:style>
  <w:style w:type="character" w:styleId="-">
    <w:name w:val="Hyperlink"/>
    <w:basedOn w:val="a0"/>
    <w:uiPriority w:val="99"/>
    <w:unhideWhenUsed/>
    <w:rsid w:val="00C12862"/>
    <w:rPr>
      <w:color w:val="0000FF" w:themeColor="hyperlink"/>
      <w:u w:val="single"/>
    </w:rPr>
  </w:style>
  <w:style w:type="paragraph" w:customStyle="1" w:styleId="Default">
    <w:name w:val="Default"/>
    <w:rsid w:val="00C128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7">
    <w:name w:val="List Paragraph"/>
    <w:aliases w:val="Bullet21,Bullet22,Bullet23,Bullet211,Bullet24,Bullet25,Bullet26,Bullet27,bl11,Bullet212,Bullet28,bl12,Bullet213,Bullet29,bl13,Bullet214,Bullet210,Bullet215,Γράφημα"/>
    <w:basedOn w:val="a"/>
    <w:link w:val="Char2"/>
    <w:uiPriority w:val="34"/>
    <w:qFormat/>
    <w:rsid w:val="00C12862"/>
    <w:pPr>
      <w:ind w:left="720"/>
      <w:contextualSpacing/>
    </w:pPr>
  </w:style>
  <w:style w:type="character" w:customStyle="1" w:styleId="Char2">
    <w:name w:val="Παράγραφος λίστας Char"/>
    <w:aliases w:val="Bullet21 Char,Bullet22 Char,Bullet23 Char,Bullet211 Char,Bullet24 Char,Bullet25 Char,Bullet26 Char,Bullet27 Char,bl11 Char,Bullet212 Char,Bullet28 Char,bl12 Char,Bullet213 Char,Bullet29 Char,bl13 Char,Bullet214 Char,Bullet210 Char"/>
    <w:link w:val="a7"/>
    <w:uiPriority w:val="34"/>
    <w:locked/>
    <w:rsid w:val="00C12862"/>
  </w:style>
  <w:style w:type="character" w:styleId="a8">
    <w:name w:val="annotation reference"/>
    <w:basedOn w:val="a0"/>
    <w:uiPriority w:val="99"/>
    <w:semiHidden/>
    <w:unhideWhenUsed/>
    <w:rsid w:val="00C12862"/>
    <w:rPr>
      <w:sz w:val="16"/>
      <w:szCs w:val="16"/>
    </w:rPr>
  </w:style>
  <w:style w:type="paragraph" w:styleId="a9">
    <w:name w:val="annotation text"/>
    <w:basedOn w:val="a"/>
    <w:link w:val="Char3"/>
    <w:uiPriority w:val="99"/>
    <w:semiHidden/>
    <w:unhideWhenUsed/>
    <w:rsid w:val="00C12862"/>
    <w:pPr>
      <w:spacing w:line="240" w:lineRule="auto"/>
    </w:pPr>
    <w:rPr>
      <w:sz w:val="20"/>
      <w:szCs w:val="20"/>
    </w:rPr>
  </w:style>
  <w:style w:type="character" w:customStyle="1" w:styleId="Char3">
    <w:name w:val="Κείμενο σχολίου Char"/>
    <w:basedOn w:val="a0"/>
    <w:link w:val="a9"/>
    <w:uiPriority w:val="99"/>
    <w:semiHidden/>
    <w:rsid w:val="00C12862"/>
    <w:rPr>
      <w:sz w:val="20"/>
      <w:szCs w:val="20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C12862"/>
    <w:rPr>
      <w:b/>
      <w:bCs/>
    </w:rPr>
  </w:style>
  <w:style w:type="character" w:customStyle="1" w:styleId="Char4">
    <w:name w:val="Θέμα σχολίου Char"/>
    <w:basedOn w:val="Char3"/>
    <w:link w:val="aa"/>
    <w:uiPriority w:val="99"/>
    <w:semiHidden/>
    <w:rsid w:val="00C12862"/>
    <w:rPr>
      <w:b/>
      <w:bCs/>
      <w:sz w:val="20"/>
      <w:szCs w:val="20"/>
    </w:rPr>
  </w:style>
  <w:style w:type="character" w:customStyle="1" w:styleId="20">
    <w:name w:val="Σώμα κειμένου (2)_"/>
    <w:basedOn w:val="a0"/>
    <w:link w:val="21"/>
    <w:uiPriority w:val="99"/>
    <w:locked/>
    <w:rsid w:val="00C12862"/>
    <w:rPr>
      <w:rFonts w:ascii="Calibri" w:hAnsi="Calibri" w:cs="Calibri"/>
      <w:sz w:val="20"/>
      <w:szCs w:val="20"/>
      <w:shd w:val="clear" w:color="auto" w:fill="FFFFFF"/>
    </w:rPr>
  </w:style>
  <w:style w:type="paragraph" w:customStyle="1" w:styleId="21">
    <w:name w:val="Σώμα κειμένου (2)1"/>
    <w:basedOn w:val="a"/>
    <w:link w:val="20"/>
    <w:uiPriority w:val="99"/>
    <w:rsid w:val="00C12862"/>
    <w:pPr>
      <w:widowControl w:val="0"/>
      <w:shd w:val="clear" w:color="auto" w:fill="FFFFFF"/>
      <w:spacing w:after="0" w:line="240" w:lineRule="atLeast"/>
      <w:ind w:hanging="600"/>
      <w:jc w:val="right"/>
    </w:pPr>
    <w:rPr>
      <w:rFonts w:ascii="Calibri" w:hAnsi="Calibri" w:cs="Calibri"/>
      <w:sz w:val="20"/>
      <w:szCs w:val="20"/>
    </w:rPr>
  </w:style>
  <w:style w:type="paragraph" w:styleId="ab">
    <w:name w:val="Revision"/>
    <w:hidden/>
    <w:uiPriority w:val="99"/>
    <w:semiHidden/>
    <w:rsid w:val="00C12862"/>
    <w:pPr>
      <w:spacing w:after="0" w:line="240" w:lineRule="auto"/>
    </w:pPr>
  </w:style>
  <w:style w:type="character" w:customStyle="1" w:styleId="ac">
    <w:name w:val="Χαρακτήρες υποσημείωσης"/>
    <w:rsid w:val="00C12862"/>
    <w:rPr>
      <w:rFonts w:cs="Times New Roman"/>
      <w:vertAlign w:val="superscript"/>
    </w:rPr>
  </w:style>
  <w:style w:type="character" w:customStyle="1" w:styleId="1">
    <w:name w:val="Παραπομπή υποσημείωσης1"/>
    <w:rsid w:val="00C12862"/>
    <w:rPr>
      <w:vertAlign w:val="superscript"/>
    </w:rPr>
  </w:style>
  <w:style w:type="paragraph" w:styleId="ad">
    <w:name w:val="footnote text"/>
    <w:basedOn w:val="a"/>
    <w:link w:val="Char5"/>
    <w:rsid w:val="00C12862"/>
    <w:pPr>
      <w:suppressAutoHyphens/>
      <w:spacing w:after="0" w:line="240" w:lineRule="auto"/>
      <w:ind w:left="425" w:hanging="425"/>
      <w:jc w:val="both"/>
    </w:pPr>
    <w:rPr>
      <w:rFonts w:ascii="Calibri" w:eastAsia="Times New Roman" w:hAnsi="Calibri" w:cs="Calibri"/>
      <w:sz w:val="18"/>
      <w:szCs w:val="20"/>
      <w:lang w:val="en-IE" w:eastAsia="zh-CN"/>
    </w:rPr>
  </w:style>
  <w:style w:type="character" w:customStyle="1" w:styleId="Char5">
    <w:name w:val="Κείμενο υποσημείωσης Char"/>
    <w:basedOn w:val="a0"/>
    <w:link w:val="ad"/>
    <w:rsid w:val="00C12862"/>
    <w:rPr>
      <w:rFonts w:ascii="Calibri" w:eastAsia="Times New Roman" w:hAnsi="Calibri" w:cs="Calibri"/>
      <w:sz w:val="18"/>
      <w:szCs w:val="20"/>
      <w:lang w:val="en-IE" w:eastAsia="zh-CN"/>
    </w:rPr>
  </w:style>
  <w:style w:type="paragraph" w:styleId="-HTML">
    <w:name w:val="HTML Preformatted"/>
    <w:basedOn w:val="a"/>
    <w:link w:val="-HTMLChar"/>
    <w:uiPriority w:val="99"/>
    <w:semiHidden/>
    <w:unhideWhenUsed/>
    <w:rsid w:val="00C128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C12862"/>
    <w:rPr>
      <w:rFonts w:ascii="Courier New" w:eastAsia="Times New Roman" w:hAnsi="Courier New" w:cs="Courier New"/>
      <w:sz w:val="20"/>
      <w:szCs w:val="20"/>
    </w:rPr>
  </w:style>
  <w:style w:type="paragraph" w:customStyle="1" w:styleId="WW-Default">
    <w:name w:val="WW-Default"/>
    <w:rsid w:val="00722488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character" w:customStyle="1" w:styleId="il">
    <w:name w:val="il"/>
    <w:basedOn w:val="a0"/>
    <w:rsid w:val="00CE518D"/>
  </w:style>
  <w:style w:type="paragraph" w:customStyle="1" w:styleId="as">
    <w:name w:val=".as..."/>
    <w:basedOn w:val="a"/>
    <w:next w:val="a"/>
    <w:uiPriority w:val="99"/>
    <w:rsid w:val="000103C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sz w:val="24"/>
      <w:szCs w:val="24"/>
      <w:lang w:eastAsia="en-US"/>
    </w:rPr>
  </w:style>
  <w:style w:type="character" w:customStyle="1" w:styleId="2Char">
    <w:name w:val="Επικεφαλίδα 2 Char"/>
    <w:basedOn w:val="a0"/>
    <w:link w:val="2"/>
    <w:uiPriority w:val="9"/>
    <w:semiHidden/>
    <w:rsid w:val="00844D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pimelitirio@e-artas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B7595-E09C-43F6-B077-2DA52D387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Χριστίνα</dc:creator>
  <cp:lastModifiedBy>User</cp:lastModifiedBy>
  <cp:revision>2</cp:revision>
  <dcterms:created xsi:type="dcterms:W3CDTF">2021-04-08T18:37:00Z</dcterms:created>
  <dcterms:modified xsi:type="dcterms:W3CDTF">2021-04-08T18:37:00Z</dcterms:modified>
</cp:coreProperties>
</file>