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4A" w:rsidRPr="00EA23EA" w:rsidRDefault="00A6164A" w:rsidP="00A6164A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32"/>
          <w:szCs w:val="32"/>
          <w:u w:val="single"/>
        </w:rPr>
      </w:pPr>
      <w:r w:rsidRPr="00EA23EA">
        <w:rPr>
          <w:rFonts w:asciiTheme="minorHAnsi" w:hAnsiTheme="minorHAnsi"/>
          <w:b/>
          <w:sz w:val="32"/>
          <w:szCs w:val="32"/>
          <w:u w:val="single"/>
        </w:rPr>
        <w:t>ΔΕΛΤΙΟ ΤΥΠΟΥ</w:t>
      </w:r>
    </w:p>
    <w:p w:rsidR="00A6164A" w:rsidRPr="00915504" w:rsidRDefault="00A6164A" w:rsidP="00A6164A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DE0BBF">
        <w:rPr>
          <w:rFonts w:asciiTheme="minorHAnsi" w:hAnsiTheme="minorHAnsi"/>
          <w:b/>
          <w:sz w:val="28"/>
          <w:szCs w:val="28"/>
        </w:rPr>
        <w:t xml:space="preserve">  </w:t>
      </w:r>
    </w:p>
    <w:p w:rsidR="00A6164A" w:rsidRPr="006C252A" w:rsidRDefault="00A6164A" w:rsidP="00A6164A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8"/>
          <w:szCs w:val="28"/>
        </w:rPr>
      </w:pPr>
      <w:bookmarkStart w:id="0" w:name="_GoBack"/>
      <w:r>
        <w:rPr>
          <w:rFonts w:cs="Tahoma,Bold"/>
          <w:b/>
          <w:bCs/>
          <w:sz w:val="28"/>
          <w:szCs w:val="28"/>
        </w:rPr>
        <w:t xml:space="preserve">Ανακοίνωση </w:t>
      </w:r>
      <w:r w:rsidRPr="003728AA">
        <w:rPr>
          <w:rFonts w:cs="Tahoma,Bold"/>
          <w:b/>
          <w:bCs/>
          <w:sz w:val="28"/>
          <w:szCs w:val="28"/>
        </w:rPr>
        <w:t xml:space="preserve"> </w:t>
      </w:r>
      <w:r w:rsidRPr="00700A26">
        <w:rPr>
          <w:rFonts w:cs="Tahoma,Bold"/>
          <w:b/>
          <w:bCs/>
          <w:sz w:val="28"/>
          <w:szCs w:val="28"/>
        </w:rPr>
        <w:t>οριστικών αποτελεσμάτων αξιολόγησης της 1ης πρόσκλησης εκδήλωσης ενδιαφέροντος του Τοπικού Προγράμματος CLLD/LEADER</w:t>
      </w:r>
      <w:r w:rsidRPr="00DE0BBF">
        <w:rPr>
          <w:rFonts w:cs="Tahoma,Bold"/>
          <w:b/>
          <w:bCs/>
          <w:sz w:val="28"/>
          <w:szCs w:val="28"/>
        </w:rPr>
        <w:t xml:space="preserve"> της </w:t>
      </w:r>
      <w:r w:rsidRPr="00DE0BBF">
        <w:rPr>
          <w:rFonts w:cs="Tahoma,Bold"/>
          <w:b/>
          <w:bCs/>
          <w:sz w:val="28"/>
          <w:szCs w:val="28"/>
          <w:lang w:val="en-US"/>
        </w:rPr>
        <w:t>ETANAM</w:t>
      </w:r>
      <w:r>
        <w:rPr>
          <w:rFonts w:cs="Tahoma,Bold"/>
          <w:b/>
          <w:bCs/>
          <w:sz w:val="28"/>
          <w:szCs w:val="28"/>
        </w:rPr>
        <w:t xml:space="preserve"> </w:t>
      </w:r>
      <w:r w:rsidRPr="006C252A">
        <w:rPr>
          <w:rFonts w:cs="Tahoma,Bold"/>
          <w:b/>
          <w:bCs/>
          <w:sz w:val="28"/>
          <w:szCs w:val="28"/>
        </w:rPr>
        <w:t>(Υπομέτρο 19.2 ΠΑΑ – Παρεμβάσεις Δημόσιου Χαρακτήρα)</w:t>
      </w:r>
    </w:p>
    <w:p w:rsidR="000F33E1" w:rsidRDefault="000F33E1" w:rsidP="000F33E1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</w:p>
    <w:p w:rsidR="00A6164A" w:rsidRPr="00AC553C" w:rsidRDefault="00A6164A" w:rsidP="000F33E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6164A">
        <w:rPr>
          <w:rFonts w:eastAsia="Times New Roman" w:cstheme="minorHAnsi"/>
          <w:b/>
          <w:lang w:eastAsia="el-GR"/>
        </w:rPr>
        <w:t>H Αναπτυξιακή Νοτίου Ηπείρου – Αμβρακικού Αναπτυξιακή Ανώνυμη Εταιρεία Ο.Τ.Α (ΕΤΑΝΑΜ ΑΕ)</w:t>
      </w:r>
      <w:r w:rsidRPr="00AC553C">
        <w:rPr>
          <w:rFonts w:eastAsia="Times New Roman" w:cstheme="minorHAnsi"/>
          <w:lang w:eastAsia="el-GR"/>
        </w:rPr>
        <w:t xml:space="preserve"> ανακοινώνει την ολοκλήρωση της διαδικασίας αξιολόγησης των προτάσεων που υποβλήθηκαν στο πλαίσιο της 1ης πρόσκλησης εκδήλωσης ενδιαφέροντος του Τοπικού Προγράμματος CLLD/LEADER για τους Νομούς Πρέβεζας και Άρτας (Υπομέτρο 19.2 ΠΑΑ</w:t>
      </w:r>
      <w:r w:rsidR="00666992" w:rsidRPr="00666992">
        <w:rPr>
          <w:rFonts w:eastAsia="Times New Roman" w:cstheme="minorHAnsi"/>
          <w:lang w:eastAsia="el-GR"/>
        </w:rPr>
        <w:t xml:space="preserve"> </w:t>
      </w:r>
      <w:r w:rsidRPr="00AC553C">
        <w:rPr>
          <w:rFonts w:eastAsia="Times New Roman" w:cstheme="minorHAnsi"/>
          <w:lang w:eastAsia="el-GR"/>
        </w:rPr>
        <w:t xml:space="preserve"> – Παρεμβάσεις Δημόσιου Χαρακτήρα) </w:t>
      </w:r>
      <w:r w:rsidRPr="00A6164A">
        <w:rPr>
          <w:rFonts w:eastAsia="Times New Roman" w:cstheme="minorHAnsi"/>
          <w:b/>
          <w:lang w:eastAsia="el-GR"/>
        </w:rPr>
        <w:t>δημοσιοποιώντας, παράλληλα, τον οριστικό πίνακα κατάταξης των υπό ένταξη πράξεων</w:t>
      </w:r>
      <w:r w:rsidRPr="00AC553C">
        <w:rPr>
          <w:rFonts w:eastAsia="Times New Roman" w:cstheme="minorHAnsi"/>
          <w:lang w:eastAsia="el-GR"/>
        </w:rPr>
        <w:t> στην ιστοσελίδα της</w:t>
      </w:r>
      <w:r>
        <w:rPr>
          <w:rFonts w:eastAsia="Times New Roman" w:cstheme="minorHAnsi"/>
          <w:lang w:eastAsia="el-GR"/>
        </w:rPr>
        <w:t xml:space="preserve"> </w:t>
      </w:r>
      <w:r w:rsidRPr="00AC553C">
        <w:rPr>
          <w:rFonts w:eastAsia="Times New Roman" w:cstheme="minorHAnsi"/>
          <w:lang w:eastAsia="el-GR"/>
        </w:rPr>
        <w:t> </w:t>
      </w:r>
      <w:r>
        <w:rPr>
          <w:rFonts w:ascii="Verdana" w:hAnsi="Verdana" w:cs="Verdana"/>
          <w:color w:val="266FC1"/>
          <w:sz w:val="19"/>
          <w:szCs w:val="19"/>
        </w:rPr>
        <w:t>www.</w:t>
      </w:r>
      <w:r>
        <w:rPr>
          <w:rFonts w:ascii="Verdana" w:hAnsi="Verdana" w:cs="Verdana"/>
          <w:color w:val="266FC1"/>
          <w:sz w:val="19"/>
          <w:szCs w:val="19"/>
          <w:lang w:val="en-US"/>
        </w:rPr>
        <w:t>etanam</w:t>
      </w:r>
      <w:r>
        <w:rPr>
          <w:rFonts w:ascii="Verdana" w:hAnsi="Verdana" w:cs="Verdana"/>
          <w:color w:val="266FC1"/>
          <w:sz w:val="19"/>
          <w:szCs w:val="19"/>
        </w:rPr>
        <w:t>.gr</w:t>
      </w:r>
      <w:r w:rsidRPr="00AC553C">
        <w:rPr>
          <w:rFonts w:eastAsia="Times New Roman" w:cstheme="minorHAnsi"/>
          <w:lang w:eastAsia="el-GR"/>
        </w:rPr>
        <w:t xml:space="preserve"> </w:t>
      </w:r>
    </w:p>
    <w:p w:rsidR="000F33E1" w:rsidRDefault="000F33E1" w:rsidP="000F33E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A6164A" w:rsidRPr="00AC553C" w:rsidRDefault="00A6164A" w:rsidP="000F33E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C553C">
        <w:rPr>
          <w:rFonts w:eastAsia="Times New Roman" w:cstheme="minorHAnsi"/>
          <w:lang w:eastAsia="el-GR"/>
        </w:rPr>
        <w:t xml:space="preserve">Ο οριστικός πίνακας κατάταξης προέκυψε μετά από την χορήγηση δυνατότητας υπερδέσμευσης της εν λόγω πρόσκλησης από τη Γενική Γραμματεία Αγροτικής Πολιτικής και Διαχείρισης Κοινοτικών Πόρων, δίνοντας στην Αναπτυξιακή Νοτίου Ηπείρου – Αμβρακικού  Α Α Ε Ο.Τ.Α. τη δυνατότητα ένταξης πράξεων των οποίων ο συνολικός προϋπολογισμός Δημόσιας Δαπάνης ανέρχεται στα </w:t>
      </w:r>
      <w:r w:rsidRPr="00A6164A">
        <w:rPr>
          <w:rFonts w:ascii="Calibri" w:eastAsia="Times New Roman" w:hAnsi="Calibri" w:cs="Times New Roman"/>
          <w:bCs/>
          <w:color w:val="000000"/>
          <w:lang w:eastAsia="el-GR"/>
        </w:rPr>
        <w:t>2.39</w:t>
      </w:r>
      <w:r w:rsidR="00B56086" w:rsidRPr="00B56086">
        <w:rPr>
          <w:rFonts w:ascii="Calibri" w:eastAsia="Times New Roman" w:hAnsi="Calibri" w:cs="Times New Roman"/>
          <w:bCs/>
          <w:color w:val="000000"/>
          <w:lang w:eastAsia="el-GR"/>
        </w:rPr>
        <w:t>3</w:t>
      </w:r>
      <w:r w:rsidRPr="00A6164A">
        <w:rPr>
          <w:rFonts w:ascii="Calibri" w:eastAsia="Times New Roman" w:hAnsi="Calibri" w:cs="Times New Roman"/>
          <w:bCs/>
          <w:color w:val="000000"/>
          <w:lang w:eastAsia="el-GR"/>
        </w:rPr>
        <w:t>.</w:t>
      </w:r>
      <w:r w:rsidR="00B56086" w:rsidRPr="00B56086">
        <w:rPr>
          <w:rFonts w:ascii="Calibri" w:eastAsia="Times New Roman" w:hAnsi="Calibri" w:cs="Times New Roman"/>
          <w:bCs/>
          <w:color w:val="000000"/>
          <w:lang w:eastAsia="el-GR"/>
        </w:rPr>
        <w:t>000</w:t>
      </w:r>
      <w:r w:rsidRPr="00A6164A">
        <w:rPr>
          <w:rFonts w:ascii="Calibri" w:eastAsia="Times New Roman" w:hAnsi="Calibri" w:cs="Times New Roman"/>
          <w:bCs/>
          <w:color w:val="000000"/>
          <w:lang w:eastAsia="el-GR"/>
        </w:rPr>
        <w:t>,</w:t>
      </w:r>
      <w:r w:rsidR="00B56086" w:rsidRPr="00B56086">
        <w:rPr>
          <w:rFonts w:ascii="Calibri" w:eastAsia="Times New Roman" w:hAnsi="Calibri" w:cs="Times New Roman"/>
          <w:bCs/>
          <w:color w:val="000000"/>
          <w:lang w:eastAsia="el-GR"/>
        </w:rPr>
        <w:t>00</w:t>
      </w:r>
      <w:r w:rsidRPr="00A6164A">
        <w:rPr>
          <w:rFonts w:eastAsia="Times New Roman" w:cstheme="minorHAnsi"/>
          <w:lang w:eastAsia="el-GR"/>
        </w:rPr>
        <w:t xml:space="preserve"> €</w:t>
      </w:r>
      <w:r w:rsidRPr="00AC553C">
        <w:rPr>
          <w:rFonts w:eastAsia="Times New Roman" w:cstheme="minorHAnsi"/>
          <w:lang w:eastAsia="el-GR"/>
        </w:rPr>
        <w:t xml:space="preserve"> για τη Δράση 19.2.4 (Από 1.900.000,00 € που ήταν αρχικά). </w:t>
      </w:r>
      <w:r w:rsidRPr="00A6164A">
        <w:rPr>
          <w:rFonts w:eastAsia="Times New Roman" w:cstheme="minorHAnsi"/>
          <w:b/>
          <w:lang w:eastAsia="el-GR"/>
        </w:rPr>
        <w:t>Με το επιπλέον  ποσό που εξασφάλισε η ETANAM AE δίνεται η δυνατότητα για την ένταξη του συνόλου των πράξεων οι οποίες είχαν κριθεί ως παραδεκτές αλλά δεν εντάσσονταν αρχικώς λόγω έλλειψης πόρων</w:t>
      </w:r>
      <w:r w:rsidRPr="00AC553C">
        <w:rPr>
          <w:rFonts w:eastAsia="Times New Roman" w:cstheme="minorHAnsi"/>
          <w:lang w:eastAsia="el-GR"/>
        </w:rPr>
        <w:t>.</w:t>
      </w:r>
    </w:p>
    <w:p w:rsidR="000F33E1" w:rsidRDefault="000F33E1" w:rsidP="000F33E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A6164A" w:rsidRDefault="00A6164A" w:rsidP="000F33E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C553C">
        <w:rPr>
          <w:rFonts w:eastAsia="Times New Roman" w:cstheme="minorHAnsi"/>
          <w:lang w:eastAsia="el-GR"/>
        </w:rPr>
        <w:t>Με βάση την παραπάνω δοθείσα δυνατότητα, </w:t>
      </w:r>
      <w:r w:rsidRPr="00A6164A">
        <w:rPr>
          <w:rFonts w:eastAsia="Times New Roman" w:cstheme="minorHAnsi"/>
          <w:b/>
          <w:lang w:eastAsia="el-GR"/>
        </w:rPr>
        <w:t>το σύνολο των αιτήσεων που αξιολογήθηκαν θετικά από την ΟΤΔ και κρίθηκαν ως «παραδεκτές» εντάσσονται στο Τοπικό Πρόγραμμα CLLD/LEADER της ΕΤΑΝΑΜ για τους Νομούς Πρέβεζας και Άρτας,</w:t>
      </w:r>
      <w:r w:rsidRPr="00AC553C">
        <w:rPr>
          <w:rFonts w:eastAsia="Times New Roman" w:cstheme="minorHAnsi"/>
          <w:lang w:eastAsia="el-GR"/>
        </w:rPr>
        <w:t xml:space="preserve"> συμβάλλοντας έτσι στην αρτιότερη εκπλήρωση των στόχων της Τοπικής Στρατηγικής και στην εξυπηρέτηση πάγιων αναγκών της τοπικής κοινωνίας της περιοχής παρέμβασης του προγράμματος.</w:t>
      </w:r>
    </w:p>
    <w:p w:rsidR="00A6164A" w:rsidRPr="00864273" w:rsidRDefault="006600D2" w:rsidP="000F33E1">
      <w:pPr>
        <w:spacing w:after="120" w:line="240" w:lineRule="auto"/>
        <w:jc w:val="center"/>
        <w:rPr>
          <w:rFonts w:eastAsia="Times New Roman" w:cstheme="minorHAnsi"/>
          <w:lang w:eastAsia="el-GR"/>
        </w:rPr>
      </w:pPr>
      <w:r w:rsidRPr="006600D2">
        <w:rPr>
          <w:rFonts w:ascii="Calibri" w:eastAsia="Times New Roman" w:hAnsi="Calibri" w:cs="Calibri"/>
          <w:b/>
        </w:rPr>
        <w:t xml:space="preserve"> </w:t>
      </w:r>
      <w:r w:rsidR="00991D01">
        <w:rPr>
          <w:rFonts w:ascii="Calibri" w:eastAsia="Times New Roman" w:hAnsi="Calibri" w:cs="Calibri"/>
          <w:b/>
        </w:rPr>
        <w:t>ΟΡΙΣΤΙΚΟΣ</w:t>
      </w:r>
      <w:r w:rsidR="00C539FB">
        <w:rPr>
          <w:rFonts w:ascii="Calibri" w:eastAsia="Times New Roman" w:hAnsi="Calibri" w:cs="Calibri"/>
          <w:b/>
        </w:rPr>
        <w:t xml:space="preserve"> </w:t>
      </w:r>
      <w:r w:rsidRPr="006600D2">
        <w:rPr>
          <w:rFonts w:ascii="Calibri" w:eastAsia="Times New Roman" w:hAnsi="Calibri" w:cs="Calibri"/>
          <w:b/>
        </w:rPr>
        <w:t xml:space="preserve"> ΠΙΝΑΚΑΣ</w:t>
      </w:r>
      <w:r>
        <w:rPr>
          <w:rFonts w:ascii="Calibri" w:eastAsia="Times New Roman" w:hAnsi="Calibri" w:cs="Calibri"/>
          <w:b/>
        </w:rPr>
        <w:t xml:space="preserve"> </w:t>
      </w:r>
      <w:r w:rsidRPr="006600D2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 xml:space="preserve">ΥΠΟ ΕΝΤΑΞΗ  </w:t>
      </w:r>
      <w:r w:rsidRPr="006600D2">
        <w:rPr>
          <w:rFonts w:ascii="Calibri" w:eastAsia="Times New Roman" w:hAnsi="Calibri" w:cs="Calibri"/>
          <w:b/>
        </w:rPr>
        <w:t xml:space="preserve"> </w:t>
      </w:r>
      <w:r w:rsidR="00697F5C">
        <w:rPr>
          <w:rFonts w:ascii="Calibri" w:eastAsia="Times New Roman" w:hAnsi="Calibri" w:cs="Calibri"/>
          <w:b/>
        </w:rPr>
        <w:t>ΠΡΑΞΕΩΝ</w:t>
      </w:r>
    </w:p>
    <w:tbl>
      <w:tblPr>
        <w:tblW w:w="9107" w:type="dxa"/>
        <w:jc w:val="center"/>
        <w:tblLook w:val="04A0" w:firstRow="1" w:lastRow="0" w:firstColumn="1" w:lastColumn="0" w:noHBand="0" w:noVBand="1"/>
      </w:tblPr>
      <w:tblGrid>
        <w:gridCol w:w="490"/>
        <w:gridCol w:w="1127"/>
        <w:gridCol w:w="6198"/>
        <w:gridCol w:w="1386"/>
      </w:tblGrid>
      <w:tr w:rsidR="00A6164A" w:rsidRPr="0041089F" w:rsidTr="00453352">
        <w:trPr>
          <w:trHeight w:val="5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164A" w:rsidRPr="0041089F" w:rsidRDefault="00A6164A" w:rsidP="00525FE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08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164A" w:rsidRPr="0041089F" w:rsidRDefault="00A6164A" w:rsidP="00525FEC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8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Κωδικός</w:t>
            </w:r>
            <w:r w:rsidRPr="004108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Ο.Π.Σ.Α.Α.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164A" w:rsidRPr="0041089F" w:rsidRDefault="00A6164A" w:rsidP="00525FEC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8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ΠΩΝΥΜΙΑ</w:t>
            </w:r>
            <w:r w:rsidRPr="004108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164A" w:rsidRPr="0041089F" w:rsidRDefault="00A6164A" w:rsidP="00525FEC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Εγκεκριμένο </w:t>
            </w:r>
            <w:r w:rsidRPr="004108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Ποσό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108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Δ.Δ.</w:t>
            </w:r>
          </w:p>
        </w:tc>
      </w:tr>
      <w:tr w:rsidR="00A6164A" w:rsidRPr="0041089F" w:rsidTr="00453352">
        <w:trPr>
          <w:trHeight w:val="33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11371649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525FEC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089F">
              <w:rPr>
                <w:rFonts w:eastAsia="Times New Roman" w:cs="Times New Roman"/>
                <w:color w:val="000000"/>
                <w:sz w:val="18"/>
                <w:szCs w:val="18"/>
              </w:rPr>
              <w:t>ΔΗΜΟΣ ΠΡΕΒΕΖΑΣ</w:t>
            </w:r>
            <w:r w:rsidR="00525FEC" w:rsidRPr="00525FEC">
              <w:rPr>
                <w:rFonts w:eastAsia="Times New Roman" w:cs="Times New Roman"/>
                <w:color w:val="000000"/>
                <w:sz w:val="18"/>
                <w:szCs w:val="18"/>
              </w:rPr>
              <w:t>:  "Υ</w:t>
            </w:r>
            <w:r w:rsidR="00525FE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δρευση </w:t>
            </w:r>
            <w:r w:rsidR="00525FEC" w:rsidRPr="00525FE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Λ</w:t>
            </w:r>
            <w:r w:rsidR="00525FEC">
              <w:rPr>
                <w:rFonts w:eastAsia="Times New Roman" w:cs="Times New Roman"/>
                <w:color w:val="000000"/>
                <w:sz w:val="18"/>
                <w:szCs w:val="18"/>
              </w:rPr>
              <w:t>ούρου από Πηγές Σκάλας</w:t>
            </w:r>
            <w:r w:rsidR="00525FEC" w:rsidRPr="00525FE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201.612,90</w:t>
            </w:r>
          </w:p>
        </w:tc>
      </w:tr>
      <w:tr w:rsidR="00A6164A" w:rsidRPr="0041089F" w:rsidTr="00453352">
        <w:trPr>
          <w:trHeight w:val="27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11365907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525FEC" w:rsidRDefault="00A6164A" w:rsidP="004533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ΔΗΜΟΣ ΚΕΝΤΡΙΚΩΝ ΤΖΟΥΜΕΡΚΩΝ</w:t>
            </w:r>
            <w:r w:rsidR="00525FEC" w:rsidRPr="00525F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="00453352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  <w:r w:rsidR="00525FEC" w:rsidRPr="00525FEC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r w:rsidR="00525F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ελτίωση - </w:t>
            </w:r>
            <w:r w:rsidR="00525FEC" w:rsidRPr="00525F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Α</w:t>
            </w:r>
            <w:r w:rsidR="00525F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ναβάθμιση Εσωτερικών Δικτύων </w:t>
            </w:r>
            <w:r w:rsidR="00453352">
              <w:rPr>
                <w:rFonts w:eastAsia="Times New Roman" w:cs="Times New Roman"/>
                <w:color w:val="000000"/>
                <w:sz w:val="20"/>
                <w:szCs w:val="20"/>
              </w:rPr>
              <w:t>Ύδρευσης πρώην Δήμου Αγνάντων"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193.548,39</w:t>
            </w:r>
          </w:p>
        </w:tc>
      </w:tr>
      <w:tr w:rsidR="00A6164A" w:rsidRPr="0041089F" w:rsidTr="00453352">
        <w:trPr>
          <w:trHeight w:val="267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11375241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525FEC" w:rsidRDefault="00A6164A" w:rsidP="004533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ΔΗΜΟΣ ΝΙΚΟΛΑΟΥ ΣΚΟΥΦΑ</w:t>
            </w:r>
            <w:r w:rsidR="00525FEC" w:rsidRPr="00525FEC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525FEC">
              <w:t xml:space="preserve"> </w:t>
            </w:r>
            <w:r w:rsidR="00525FEC" w:rsidRPr="00525FEC">
              <w:rPr>
                <w:rFonts w:eastAsia="Times New Roman" w:cs="Times New Roman"/>
                <w:color w:val="000000"/>
                <w:sz w:val="20"/>
                <w:szCs w:val="20"/>
              </w:rPr>
              <w:t>Μ</w:t>
            </w:r>
            <w:r w:rsidR="00453352">
              <w:rPr>
                <w:rFonts w:eastAsia="Times New Roman" w:cs="Times New Roman"/>
                <w:color w:val="000000"/>
                <w:sz w:val="20"/>
                <w:szCs w:val="20"/>
              </w:rPr>
              <w:t>ελέτη κατασκευής κόμβων στο Κομπότι</w:t>
            </w:r>
            <w:r w:rsidR="00525F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525FEC" w:rsidRPr="00525F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(Κόμβος Δημαρχείου)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250.000,00</w:t>
            </w:r>
          </w:p>
        </w:tc>
      </w:tr>
      <w:tr w:rsidR="00A6164A" w:rsidRPr="0041089F" w:rsidTr="00453352">
        <w:trPr>
          <w:trHeight w:val="28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11381853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4A" w:rsidRPr="00525FEC" w:rsidRDefault="00A6164A" w:rsidP="004533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ΔΗΜΟΣ ΑΡΤΑΙΩΝ</w:t>
            </w:r>
            <w:r w:rsidR="00525FEC" w:rsidRPr="00525FEC">
              <w:rPr>
                <w:rFonts w:eastAsia="Times New Roman" w:cs="Times New Roman"/>
                <w:color w:val="000000"/>
                <w:sz w:val="20"/>
                <w:szCs w:val="20"/>
              </w:rPr>
              <w:t>: Βελτίωση υποδομών οδοποιίας εντός Οικισμών του Δήμου Αρταίων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580.000,00</w:t>
            </w:r>
          </w:p>
        </w:tc>
      </w:tr>
      <w:tr w:rsidR="00A6164A" w:rsidRPr="0041089F" w:rsidTr="00453352">
        <w:trPr>
          <w:trHeight w:val="27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10897447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4A" w:rsidRPr="00453352" w:rsidRDefault="00A6164A" w:rsidP="004533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ΔΗΜΟΣ ΓΕΩΡΓΙΟΥ ΚΑΡΑΪΣΚΑΚΗ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453352">
              <w:t xml:space="preserve"> 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"Ολοκληρωμένες Παρεμβάσεις Υλοποίησης Κέντρων Αθλοπαιδιών Δήμου Γεωργίου Καραϊσκάκη"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F7501B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240.000,00</w:t>
            </w:r>
          </w:p>
        </w:tc>
      </w:tr>
      <w:tr w:rsidR="00A6164A" w:rsidRPr="0041089F" w:rsidTr="00453352">
        <w:trPr>
          <w:trHeight w:val="257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11367659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453352" w:rsidRDefault="00A6164A" w:rsidP="004533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ΣΥΛΛΟΓΟΣ ΓΟΝΕΩΝ ΚΑΙ ΦΙΛΩΝ ΠΑΙΔΙΩΝ ΜΕ ΕΙΔΙΚΕΣ ΑΝΑΓΚΕΣ Ν. ΑΡΤΑΣ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453352">
              <w:t xml:space="preserve"> 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"Βελτίωση Εγκαταστάσεων του Συλλόγου  Γονέων και Φίλων παιδιών με ειδικές ανάγκες νομού Άρτας "ΑΓΙΑ ΘΕΟΔΩΡΑ 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182.329,93</w:t>
            </w:r>
          </w:p>
        </w:tc>
      </w:tr>
      <w:tr w:rsidR="00A6164A" w:rsidRPr="0041089F" w:rsidTr="00453352">
        <w:trPr>
          <w:trHeight w:val="3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11383642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453352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ΔΗΜΟΣ ΠΑΡΓΑΣ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453352">
              <w:t xml:space="preserve"> 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"Ανάπλαση  Κέντρου Καναλακίου Δήμου Πάργας"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188.934,15</w:t>
            </w:r>
          </w:p>
        </w:tc>
      </w:tr>
      <w:tr w:rsidR="00A6164A" w:rsidRPr="0041089F" w:rsidTr="00453352">
        <w:trPr>
          <w:trHeight w:val="31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11374251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4533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ΔΗΜΟΣ ΖΗΡΟΥ</w:t>
            </w:r>
            <w:r w:rsidR="00453352">
              <w:t xml:space="preserve"> </w:t>
            </w:r>
            <w:r w:rsidR="00453352" w:rsidRPr="00453352">
              <w:t>: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"Ανάπλαση κοινόχρηστου χώρου πλησίον του Κέντρου Υγείας στην πόλη της Φιλιππιάδας"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300.000,00</w:t>
            </w:r>
          </w:p>
        </w:tc>
      </w:tr>
      <w:tr w:rsidR="00A6164A" w:rsidRPr="0041089F" w:rsidTr="00453352">
        <w:trPr>
          <w:trHeight w:val="31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11385448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453352" w:rsidRDefault="00A6164A" w:rsidP="004533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ΔΗΜΟΣ ΓΕΩΡΓΙΟΥ ΚΑΡΑΪΣΚΑΚΗ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453352">
              <w:t xml:space="preserve"> 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"Βιωματικές Δράσεις Διατήρησης &amp; Ανάδειξης της Μουσικής Πολιτιστικής Κληρονομιάς κοιλάδας Αχελώου 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27.280,00</w:t>
            </w:r>
          </w:p>
        </w:tc>
      </w:tr>
      <w:tr w:rsidR="00A6164A" w:rsidRPr="0041089F" w:rsidTr="00453352">
        <w:trPr>
          <w:trHeight w:val="7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11378044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ΠΡΕΒΕΖΑ ΤΖΑΖ ΦΕΣΤΙΒΑΛ</w:t>
            </w:r>
            <w:r w:rsidR="00453352">
              <w:t xml:space="preserve"> </w:t>
            </w:r>
            <w:r w:rsidR="00453352" w:rsidRPr="00453352">
              <w:t>:</w:t>
            </w:r>
            <w:r w:rsidR="00453352" w:rsidRPr="00453352">
              <w:rPr>
                <w:rFonts w:eastAsia="Times New Roman" w:cs="Times New Roman"/>
                <w:color w:val="000000"/>
                <w:sz w:val="20"/>
                <w:szCs w:val="20"/>
              </w:rPr>
              <w:t>"Οι Μουσικοί του  κόσμου στην Νικόπολη 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31.520,00</w:t>
            </w:r>
          </w:p>
        </w:tc>
      </w:tr>
      <w:tr w:rsidR="00A6164A" w:rsidRPr="0041089F" w:rsidTr="00453352">
        <w:trPr>
          <w:trHeight w:val="226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11350255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ΣΥΛΛΟΓΟΣ ΜΕΛΛΙΣΟΥΡΓΙΩΤΩΝ ΑΡΤΑΣ 0 ΑΙ-ΜΑΡΚΟΣ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28.466,00</w:t>
            </w:r>
          </w:p>
        </w:tc>
      </w:tr>
      <w:tr w:rsidR="00A6164A" w:rsidRPr="0041089F" w:rsidTr="00453352">
        <w:trPr>
          <w:trHeight w:val="216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11244844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Μ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ΟΡΦΩΤΙΚΟΣ </w:t>
            </w: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ΠΟΛΙΤΙΣΤΙΚΟΣ ΣΥΛΛΟΓΟΣ Π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ΕΤΑ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9.771,20</w:t>
            </w:r>
          </w:p>
        </w:tc>
      </w:tr>
      <w:tr w:rsidR="00A6164A" w:rsidRPr="0041089F" w:rsidTr="00534DB3">
        <w:trPr>
          <w:trHeight w:val="336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11017646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ΠΟΛΙΤΙΣΤΙΚΟΣ ΣΥΛΛΟΓΟΣ ΓΡΑΜΜΕΝΙΤΣΑΣ "ΤΟ ΓΑΪΤΑΝΑΚΙ"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10.515,20</w:t>
            </w:r>
          </w:p>
        </w:tc>
      </w:tr>
      <w:tr w:rsidR="00A6164A" w:rsidRPr="0041089F" w:rsidTr="00534DB3">
        <w:trPr>
          <w:trHeight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11347446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ΠΟΝΤΙΑΚΟΣ ΕΚΠΟΛΙΤΙΣΤΙΚΟΣ ΣΥΛΛΟΓΟΣ ΝΕΑΣ ΚΕΡΑΣΟΥΝΤΑΣ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25.420,00</w:t>
            </w:r>
          </w:p>
        </w:tc>
      </w:tr>
      <w:tr w:rsidR="00A6164A" w:rsidRPr="0041089F" w:rsidTr="00453352">
        <w:trPr>
          <w:trHeight w:val="27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11367451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ΑΔΕΛΦΟΤΗΤΑ ΑΝΩΓΕΙΑΤΩΝ ΦΙΛΙΠΠΙΑΔΑΣ «ΠΑΠΑΓΙΩΤΗΣ»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25.818,04</w:t>
            </w:r>
          </w:p>
        </w:tc>
      </w:tr>
      <w:tr w:rsidR="00A6164A" w:rsidRPr="0041089F" w:rsidTr="00453352">
        <w:trPr>
          <w:trHeight w:val="27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11381044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ΦΙΛΑΡΜΟΝΙΚΟΣ ΣΥΛΛΟΓΟΣ ΘΕΣΠΡΩΤΙΚΟΥ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26.455,80</w:t>
            </w:r>
          </w:p>
        </w:tc>
      </w:tr>
      <w:tr w:rsidR="00A6164A" w:rsidRPr="0041089F" w:rsidTr="00453352">
        <w:trPr>
          <w:trHeight w:val="33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11055648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ΣΥΝΔΕΣΜΟΣ ΣΥΡΡΑΚΙΩΤΩΝ ΠΕΡΙΟΧΗΣ ΦΙΛΙΠΠΙΑΔΑΣ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22.857,29</w:t>
            </w:r>
          </w:p>
        </w:tc>
      </w:tr>
      <w:tr w:rsidR="00A6164A" w:rsidRPr="0041089F" w:rsidTr="00453352">
        <w:trPr>
          <w:trHeight w:val="34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11383444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ΠΟΛΙΤΙΣΤΙΚΟΣ ΚΑΙ ΑΘΛΗΤΙΚΟΣ ΣΥΛΛΟΓΟΣ ΦΙΛΟΘΕΗΣ ΑΡΤΑΣ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14.256,00</w:t>
            </w:r>
          </w:p>
        </w:tc>
      </w:tr>
      <w:tr w:rsidR="00A6164A" w:rsidRPr="0041089F" w:rsidTr="00453352">
        <w:trPr>
          <w:trHeight w:val="26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11062844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ΣΥΛΛΟΓΟΣ ΦΙΛΩΝ ΜΟΥΣΙΚΗΣ ΦΙΛΙΠΠΙΑΔΑΣ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20.170,80</w:t>
            </w:r>
          </w:p>
        </w:tc>
      </w:tr>
      <w:tr w:rsidR="00A6164A" w:rsidRPr="0041089F" w:rsidTr="00453352">
        <w:trPr>
          <w:trHeight w:val="3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11377849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ΕΞΩΡΑΙΣΤΙΚΟΣ ΕΚΠΟΛΙΤΙΣΤΙΚΟΣ ΣΥΛΛΟΓΟΣ Η ΑΜΙΣΟΣ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4A" w:rsidRPr="00471178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1178">
              <w:rPr>
                <w:rFonts w:eastAsia="Times New Roman" w:cs="Times New Roman"/>
                <w:color w:val="000000"/>
                <w:sz w:val="20"/>
                <w:szCs w:val="20"/>
              </w:rPr>
              <w:t>13.633,42</w:t>
            </w:r>
          </w:p>
        </w:tc>
      </w:tr>
      <w:tr w:rsidR="00A6164A" w:rsidRPr="0041089F" w:rsidTr="00453352">
        <w:trPr>
          <w:trHeight w:val="251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6164A" w:rsidRPr="0041089F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08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A6164A" w:rsidRPr="00F7501B" w:rsidRDefault="00A6164A" w:rsidP="00525F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eastAsia="Times New Roman" w:cs="Times New Roman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6164A" w:rsidRPr="00F7501B" w:rsidRDefault="00A6164A" w:rsidP="00525F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01B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2.392.589,12</w:t>
            </w:r>
          </w:p>
        </w:tc>
      </w:tr>
    </w:tbl>
    <w:p w:rsidR="00A6164A" w:rsidRDefault="00A6164A" w:rsidP="00A6164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eastAsia="el-GR"/>
        </w:rPr>
      </w:pPr>
    </w:p>
    <w:p w:rsidR="00A6164A" w:rsidRPr="005E0A79" w:rsidRDefault="00A6164A" w:rsidP="00A6164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eastAsia="el-GR"/>
        </w:rPr>
      </w:pPr>
      <w:r w:rsidRPr="005E0A79">
        <w:rPr>
          <w:rFonts w:eastAsia="Times New Roman" w:cstheme="minorHAnsi"/>
          <w:b/>
          <w:lang w:eastAsia="el-GR"/>
        </w:rPr>
        <w:t xml:space="preserve">Επισημαίνεται ότι ο </w:t>
      </w:r>
      <w:r w:rsidR="006600D2">
        <w:rPr>
          <w:rFonts w:eastAsia="Times New Roman" w:cstheme="minorHAnsi"/>
          <w:b/>
          <w:lang w:eastAsia="el-GR"/>
        </w:rPr>
        <w:t>τελικός</w:t>
      </w:r>
      <w:r w:rsidRPr="005E0A79">
        <w:rPr>
          <w:rFonts w:eastAsia="Times New Roman" w:cstheme="minorHAnsi"/>
          <w:b/>
          <w:lang w:eastAsia="el-GR"/>
        </w:rPr>
        <w:t xml:space="preserve"> πίνακας κατάταξης, ο οποίος δημοσιεύεται στην ιστοσελίδα της εταιρείας</w:t>
      </w:r>
      <w:r w:rsidRPr="002A31BC">
        <w:rPr>
          <w:rFonts w:eastAsia="Times New Roman" w:cstheme="minorHAnsi"/>
          <w:lang w:eastAsia="el-GR"/>
        </w:rPr>
        <w:t> </w:t>
      </w:r>
      <w:r>
        <w:rPr>
          <w:rFonts w:ascii="Verdana" w:hAnsi="Verdana" w:cs="Verdana"/>
          <w:color w:val="266FC1"/>
          <w:sz w:val="19"/>
          <w:szCs w:val="19"/>
        </w:rPr>
        <w:t>www.</w:t>
      </w:r>
      <w:r>
        <w:rPr>
          <w:rFonts w:ascii="Verdana" w:hAnsi="Verdana" w:cs="Verdana"/>
          <w:color w:val="266FC1"/>
          <w:sz w:val="19"/>
          <w:szCs w:val="19"/>
          <w:lang w:val="en-US"/>
        </w:rPr>
        <w:t>etanam</w:t>
      </w:r>
      <w:r>
        <w:rPr>
          <w:rFonts w:ascii="Verdana" w:hAnsi="Verdana" w:cs="Verdana"/>
          <w:color w:val="266FC1"/>
          <w:sz w:val="19"/>
          <w:szCs w:val="19"/>
        </w:rPr>
        <w:t>.gr</w:t>
      </w:r>
      <w:r>
        <w:rPr>
          <w:rFonts w:eastAsia="Times New Roman" w:cstheme="minorHAnsi"/>
          <w:lang w:eastAsia="el-GR"/>
        </w:rPr>
        <w:t xml:space="preserve"> </w:t>
      </w:r>
      <w:r w:rsidRPr="002A31BC">
        <w:rPr>
          <w:rFonts w:eastAsia="Times New Roman" w:cstheme="minorHAnsi"/>
          <w:lang w:eastAsia="el-GR"/>
        </w:rPr>
        <w:t> </w:t>
      </w:r>
      <w:r w:rsidRPr="005E0A79">
        <w:rPr>
          <w:rFonts w:eastAsia="Times New Roman" w:cstheme="minorHAnsi"/>
          <w:b/>
          <w:lang w:eastAsia="el-GR"/>
        </w:rPr>
        <w:t>θεωρείται </w:t>
      </w:r>
      <w:r w:rsidRPr="005E0A79">
        <w:rPr>
          <w:rFonts w:eastAsia="Times New Roman" w:cstheme="minorHAnsi"/>
          <w:b/>
          <w:u w:val="single"/>
          <w:lang w:eastAsia="el-GR"/>
        </w:rPr>
        <w:t>οριστικός</w:t>
      </w:r>
      <w:r w:rsidRPr="005E0A79">
        <w:rPr>
          <w:rFonts w:eastAsia="Times New Roman" w:cstheme="minorHAnsi"/>
          <w:b/>
          <w:lang w:eastAsia="el-GR"/>
        </w:rPr>
        <w:t> και θα ακολουθήσει η διαδικασία ένταξης των Πράξεων που αξιολογούνται ως «Παραδεκτές», σύμφωνα με τα οριζόμενα στο θεσμικό πλαίσιο του προγράμματος από την Περιφέρεια Ηπείρου.</w:t>
      </w:r>
    </w:p>
    <w:p w:rsidR="006600D2" w:rsidRPr="00EE7291" w:rsidRDefault="006600D2" w:rsidP="006600D2">
      <w:pPr>
        <w:spacing w:line="240" w:lineRule="auto"/>
        <w:jc w:val="right"/>
      </w:pPr>
      <w:r w:rsidRPr="006600D2">
        <w:t xml:space="preserve"> </w:t>
      </w:r>
      <w:r>
        <w:t>Πρέβεζα 29-</w:t>
      </w:r>
      <w:r w:rsidRPr="004C615C">
        <w:t>1</w:t>
      </w:r>
      <w:r>
        <w:t>0-201</w:t>
      </w:r>
      <w:r w:rsidR="00EE7291" w:rsidRPr="00EE7291">
        <w:t>9</w:t>
      </w:r>
    </w:p>
    <w:p w:rsidR="00215C85" w:rsidRPr="00215C85" w:rsidRDefault="00215C85" w:rsidP="00C019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215C85">
        <w:rPr>
          <w:rFonts w:ascii="Calibri" w:hAnsi="Calibri" w:cs="Calibri"/>
          <w:i/>
          <w:iCs/>
          <w:color w:val="000000"/>
        </w:rPr>
        <w:t xml:space="preserve">Για την Επιτροπή Διαχείρισης Τοπικού Προγράμματος </w:t>
      </w:r>
    </w:p>
    <w:p w:rsidR="00215C85" w:rsidRPr="00C84A36" w:rsidRDefault="00215C85" w:rsidP="00C019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</w:rPr>
      </w:pPr>
      <w:r w:rsidRPr="00215C85">
        <w:rPr>
          <w:rFonts w:ascii="Calibri" w:hAnsi="Calibri" w:cs="Calibri"/>
          <w:i/>
          <w:iCs/>
          <w:color w:val="000000"/>
        </w:rPr>
        <w:t>LEADER/CLLD</w:t>
      </w:r>
    </w:p>
    <w:p w:rsidR="00C01944" w:rsidRPr="00C84A36" w:rsidRDefault="00C01944" w:rsidP="00C01944">
      <w:pPr>
        <w:spacing w:after="0"/>
        <w:jc w:val="center"/>
        <w:rPr>
          <w:rFonts w:ascii="Calibri" w:hAnsi="Calibri" w:cs="Calibri"/>
          <w:i/>
          <w:iCs/>
          <w:color w:val="000000"/>
        </w:rPr>
      </w:pPr>
      <w:r w:rsidRPr="00C84A36">
        <w:rPr>
          <w:rFonts w:ascii="Calibri" w:hAnsi="Calibri" w:cs="Calibri"/>
          <w:i/>
          <w:iCs/>
          <w:color w:val="000000"/>
        </w:rPr>
        <w:t>Ψαθάς Βασίλειος</w:t>
      </w:r>
    </w:p>
    <w:p w:rsidR="00C01944" w:rsidRPr="00C84A36" w:rsidRDefault="00C01944" w:rsidP="00C01944">
      <w:pPr>
        <w:spacing w:after="0"/>
        <w:jc w:val="center"/>
        <w:rPr>
          <w:rFonts w:ascii="Tahoma" w:hAnsi="Tahoma" w:cs="Tahoma"/>
          <w:b/>
          <w:bCs/>
        </w:rPr>
      </w:pPr>
      <w:r w:rsidRPr="00C84A36">
        <w:rPr>
          <w:rFonts w:ascii="Calibri" w:hAnsi="Calibri" w:cs="Calibri"/>
          <w:i/>
          <w:iCs/>
          <w:color w:val="000000"/>
        </w:rPr>
        <w:t>Πρόεδρος</w:t>
      </w:r>
    </w:p>
    <w:bookmarkEnd w:id="0"/>
    <w:p w:rsidR="00215C85" w:rsidRPr="00215C85" w:rsidRDefault="00215C85" w:rsidP="00215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321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2268"/>
        <w:gridCol w:w="1921"/>
        <w:gridCol w:w="1390"/>
        <w:gridCol w:w="1442"/>
      </w:tblGrid>
      <w:tr w:rsidR="00C062F8" w:rsidRPr="00A90E67" w:rsidTr="00CF10E9">
        <w:trPr>
          <w:trHeight w:val="101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062F8" w:rsidRPr="0085250E" w:rsidRDefault="00C062F8" w:rsidP="00525FEC">
            <w:pPr>
              <w:tabs>
                <w:tab w:val="num" w:pos="0"/>
              </w:tabs>
              <w:spacing w:after="0" w:line="200" w:lineRule="atLeast"/>
              <w:rPr>
                <w:b/>
                <w:lang w:val="en-US"/>
              </w:rPr>
            </w:pPr>
            <w:r>
              <w:rPr>
                <w:noProof/>
                <w:szCs w:val="16"/>
                <w:lang w:eastAsia="el-GR"/>
              </w:rPr>
              <w:drawing>
                <wp:inline distT="0" distB="0" distL="0" distR="0">
                  <wp:extent cx="1276350" cy="609600"/>
                  <wp:effectExtent l="19050" t="0" r="0" b="0"/>
                  <wp:docPr id="1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2F8" w:rsidRDefault="00C062F8" w:rsidP="00525FEC">
            <w:pPr>
              <w:tabs>
                <w:tab w:val="num" w:pos="0"/>
              </w:tabs>
              <w:spacing w:after="0" w:line="200" w:lineRule="atLeast"/>
              <w:jc w:val="center"/>
              <w:rPr>
                <w:b/>
                <w:noProof/>
                <w:lang w:val="en-US"/>
              </w:rPr>
            </w:pPr>
          </w:p>
          <w:p w:rsidR="00C062F8" w:rsidRPr="008177CA" w:rsidRDefault="00C062F8" w:rsidP="00525FEC">
            <w:pPr>
              <w:tabs>
                <w:tab w:val="num" w:pos="0"/>
              </w:tabs>
              <w:spacing w:after="0" w:line="200" w:lineRule="atLeast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1038225" cy="533400"/>
                  <wp:effectExtent l="19050" t="0" r="9525" b="0"/>
                  <wp:docPr id="1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2F8" w:rsidRPr="00F31183" w:rsidRDefault="00C062F8" w:rsidP="00525FEC">
            <w:pPr>
              <w:tabs>
                <w:tab w:val="num" w:pos="0"/>
              </w:tabs>
              <w:spacing w:after="0" w:line="200" w:lineRule="atLeast"/>
              <w:jc w:val="center"/>
              <w:rPr>
                <w:b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062F8" w:rsidRPr="00A90E67" w:rsidRDefault="00C062F8" w:rsidP="00D9337D">
            <w:pPr>
              <w:tabs>
                <w:tab w:val="num" w:pos="0"/>
              </w:tabs>
              <w:spacing w:after="0" w:line="200" w:lineRule="atLeast"/>
              <w:jc w:val="center"/>
              <w:rPr>
                <w:b/>
                <w:noProof/>
              </w:rPr>
            </w:pPr>
            <w:r w:rsidRPr="00C062F8">
              <w:rPr>
                <w:noProof/>
                <w:lang w:eastAsia="el-GR"/>
              </w:rPr>
              <w:drawing>
                <wp:inline distT="0" distB="0" distL="0" distR="0">
                  <wp:extent cx="438150" cy="438150"/>
                  <wp:effectExtent l="19050" t="0" r="0" b="0"/>
                  <wp:docPr id="17" name="Εικόνα 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062F8" w:rsidRPr="0085250E" w:rsidRDefault="00C062F8" w:rsidP="00D9337D">
            <w:pPr>
              <w:tabs>
                <w:tab w:val="num" w:pos="0"/>
              </w:tabs>
              <w:spacing w:after="0" w:line="200" w:lineRule="atLeast"/>
              <w:jc w:val="center"/>
              <w:rPr>
                <w:b/>
                <w:lang w:val="en-US"/>
              </w:rPr>
            </w:pPr>
            <w:r w:rsidRPr="00C062F8">
              <w:rPr>
                <w:b/>
                <w:noProof/>
                <w:lang w:eastAsia="el-GR"/>
              </w:rPr>
              <w:drawing>
                <wp:inline distT="0" distB="0" distL="0" distR="0">
                  <wp:extent cx="485775" cy="542925"/>
                  <wp:effectExtent l="19050" t="0" r="9525" b="0"/>
                  <wp:docPr id="2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:rsidR="00C062F8" w:rsidRPr="00C062F8" w:rsidRDefault="00C062F8" w:rsidP="00D9337D">
            <w:pPr>
              <w:tabs>
                <w:tab w:val="num" w:pos="0"/>
              </w:tabs>
              <w:spacing w:after="0" w:line="200" w:lineRule="atLeast"/>
              <w:rPr>
                <w:b/>
                <w:lang w:val="en-US"/>
              </w:rPr>
            </w:pPr>
            <w:r w:rsidRPr="00C062F8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229870</wp:posOffset>
                  </wp:positionV>
                  <wp:extent cx="638175" cy="419100"/>
                  <wp:effectExtent l="19050" t="0" r="9525" b="0"/>
                  <wp:wrapNone/>
                  <wp:docPr id="20" name="5 - Εικόνα" descr="LOGO PAA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A2014-202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337D">
              <w:rPr>
                <w:b/>
                <w:lang w:val="en-US"/>
              </w:rPr>
              <w:t xml:space="preserve"> </w:t>
            </w:r>
          </w:p>
        </w:tc>
      </w:tr>
    </w:tbl>
    <w:p w:rsidR="00F30D54" w:rsidRDefault="00F30D54" w:rsidP="0026682C"/>
    <w:sectPr w:rsidR="00F30D54" w:rsidSect="00C01944">
      <w:pgSz w:w="11906" w:h="16838"/>
      <w:pgMar w:top="1440" w:right="1558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12" w:rsidRDefault="00941D12" w:rsidP="003D3DD2">
      <w:pPr>
        <w:spacing w:after="0" w:line="240" w:lineRule="auto"/>
      </w:pPr>
      <w:r>
        <w:separator/>
      </w:r>
    </w:p>
  </w:endnote>
  <w:endnote w:type="continuationSeparator" w:id="0">
    <w:p w:rsidR="00941D12" w:rsidRDefault="00941D12" w:rsidP="003D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12" w:rsidRDefault="00941D12" w:rsidP="003D3DD2">
      <w:pPr>
        <w:spacing w:after="0" w:line="240" w:lineRule="auto"/>
      </w:pPr>
      <w:r>
        <w:separator/>
      </w:r>
    </w:p>
  </w:footnote>
  <w:footnote w:type="continuationSeparator" w:id="0">
    <w:p w:rsidR="00941D12" w:rsidRDefault="00941D12" w:rsidP="003D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0375A"/>
    <w:multiLevelType w:val="multilevel"/>
    <w:tmpl w:val="E416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D54"/>
    <w:rsid w:val="000435FD"/>
    <w:rsid w:val="0006544E"/>
    <w:rsid w:val="000F33E1"/>
    <w:rsid w:val="00215C85"/>
    <w:rsid w:val="002233FD"/>
    <w:rsid w:val="0026682C"/>
    <w:rsid w:val="002705BF"/>
    <w:rsid w:val="00273DDD"/>
    <w:rsid w:val="002E0877"/>
    <w:rsid w:val="002F6A85"/>
    <w:rsid w:val="00350BDE"/>
    <w:rsid w:val="003D0AB7"/>
    <w:rsid w:val="003D3DD2"/>
    <w:rsid w:val="00407DFE"/>
    <w:rsid w:val="00453352"/>
    <w:rsid w:val="004765D1"/>
    <w:rsid w:val="00493AF7"/>
    <w:rsid w:val="004F30C4"/>
    <w:rsid w:val="0052190D"/>
    <w:rsid w:val="00525FEC"/>
    <w:rsid w:val="00530256"/>
    <w:rsid w:val="00534DB3"/>
    <w:rsid w:val="00581486"/>
    <w:rsid w:val="00596C4B"/>
    <w:rsid w:val="005A1EFB"/>
    <w:rsid w:val="005D559A"/>
    <w:rsid w:val="00610E8A"/>
    <w:rsid w:val="0061185F"/>
    <w:rsid w:val="006600D2"/>
    <w:rsid w:val="00661AF7"/>
    <w:rsid w:val="0066693A"/>
    <w:rsid w:val="00666992"/>
    <w:rsid w:val="00697F5C"/>
    <w:rsid w:val="00737081"/>
    <w:rsid w:val="0075121A"/>
    <w:rsid w:val="007E2B7D"/>
    <w:rsid w:val="007E7262"/>
    <w:rsid w:val="00870300"/>
    <w:rsid w:val="00876D90"/>
    <w:rsid w:val="008C67D1"/>
    <w:rsid w:val="00905897"/>
    <w:rsid w:val="00941D12"/>
    <w:rsid w:val="009738B8"/>
    <w:rsid w:val="00991D01"/>
    <w:rsid w:val="009F01AC"/>
    <w:rsid w:val="00A6164A"/>
    <w:rsid w:val="00AE2912"/>
    <w:rsid w:val="00AF4CA2"/>
    <w:rsid w:val="00B32BB7"/>
    <w:rsid w:val="00B4715E"/>
    <w:rsid w:val="00B56086"/>
    <w:rsid w:val="00B7638A"/>
    <w:rsid w:val="00BB2D49"/>
    <w:rsid w:val="00C01944"/>
    <w:rsid w:val="00C062F8"/>
    <w:rsid w:val="00C539FB"/>
    <w:rsid w:val="00C84A36"/>
    <w:rsid w:val="00CA3479"/>
    <w:rsid w:val="00CF10E9"/>
    <w:rsid w:val="00D15C22"/>
    <w:rsid w:val="00D73CA6"/>
    <w:rsid w:val="00D9337D"/>
    <w:rsid w:val="00DD5047"/>
    <w:rsid w:val="00E22693"/>
    <w:rsid w:val="00E5156A"/>
    <w:rsid w:val="00E53A1B"/>
    <w:rsid w:val="00EA23EA"/>
    <w:rsid w:val="00EA3DBD"/>
    <w:rsid w:val="00ED43D7"/>
    <w:rsid w:val="00EE7291"/>
    <w:rsid w:val="00F1773D"/>
    <w:rsid w:val="00F30D54"/>
    <w:rsid w:val="00F313A9"/>
    <w:rsid w:val="00F330B4"/>
    <w:rsid w:val="00F5236F"/>
    <w:rsid w:val="00F64F7B"/>
    <w:rsid w:val="00F865ED"/>
    <w:rsid w:val="00F933D2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BD045-2B62-4BC7-A44A-0609E77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B7"/>
  </w:style>
  <w:style w:type="paragraph" w:styleId="1">
    <w:name w:val="heading 1"/>
    <w:aliases w:val="1 &amp; 1,1"/>
    <w:basedOn w:val="a"/>
    <w:next w:val="a"/>
    <w:link w:val="1Char"/>
    <w:uiPriority w:val="99"/>
    <w:qFormat/>
    <w:rsid w:val="0026682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0D5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59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313A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D3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D3DD2"/>
  </w:style>
  <w:style w:type="paragraph" w:styleId="a5">
    <w:name w:val="footer"/>
    <w:basedOn w:val="a"/>
    <w:link w:val="Char1"/>
    <w:uiPriority w:val="99"/>
    <w:semiHidden/>
    <w:unhideWhenUsed/>
    <w:rsid w:val="003D3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D3DD2"/>
  </w:style>
  <w:style w:type="paragraph" w:styleId="a6">
    <w:name w:val="List Paragraph"/>
    <w:basedOn w:val="a"/>
    <w:uiPriority w:val="34"/>
    <w:qFormat/>
    <w:rsid w:val="0026682C"/>
    <w:pPr>
      <w:ind w:left="720"/>
      <w:contextualSpacing/>
    </w:pPr>
  </w:style>
  <w:style w:type="character" w:customStyle="1" w:styleId="1Char">
    <w:name w:val="Επικεφαλίδα 1 Char"/>
    <w:aliases w:val="1 &amp; 1 Char,1 Char"/>
    <w:basedOn w:val="a0"/>
    <w:link w:val="1"/>
    <w:uiPriority w:val="99"/>
    <w:rsid w:val="0026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FontStyle27">
    <w:name w:val="Font Style27"/>
    <w:rsid w:val="00493AF7"/>
    <w:rPr>
      <w:rFonts w:ascii="Arial Narrow" w:hAnsi="Arial Narrow" w:cs="Arial Narro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D7D6-4BF3-4AE0-812D-4DE225D2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2019-10-29T07:02:00Z</cp:lastPrinted>
  <dcterms:created xsi:type="dcterms:W3CDTF">2019-10-29T13:17:00Z</dcterms:created>
  <dcterms:modified xsi:type="dcterms:W3CDTF">2019-10-29T13:17:00Z</dcterms:modified>
</cp:coreProperties>
</file>