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>
      <w:pPr>
        <w:ind w:right="-766"/>
        <w:rPr>
          <w:sz w:val="24"/>
        </w:rPr>
      </w:pPr>
    </w:p>
    <w:p w:rsidR="003853BD" w:rsidRDefault="003853BD" w:rsidP="00C75B70">
      <w:pPr>
        <w:ind w:left="-709" w:right="468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Default="003853BD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 Π Ο Υ Ρ Γ Ε Ι Ο</w:t>
      </w:r>
    </w:p>
    <w:p w:rsidR="003853BD" w:rsidRPr="00A54399" w:rsidRDefault="003853BD" w:rsidP="00F74807">
      <w:pPr>
        <w:ind w:right="-61"/>
        <w:jc w:val="center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ΥΠΟΔΟΜΩΝ</w:t>
      </w:r>
      <w:r>
        <w:rPr>
          <w:rFonts w:ascii="Century Gothic" w:hAnsi="Century Gothic"/>
          <w:b/>
          <w:bCs/>
          <w:sz w:val="22"/>
          <w:szCs w:val="22"/>
        </w:rPr>
        <w:t xml:space="preserve"> &amp; ΜΕΤΑΦΟΡΩΝ</w:t>
      </w:r>
    </w:p>
    <w:p w:rsidR="003853BD" w:rsidRDefault="003853BD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  <w:r w:rsidRPr="00A54399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F74807" w:rsidRPr="00A54399" w:rsidRDefault="00F74807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3853BD" w:rsidRPr="00F74807" w:rsidRDefault="003853BD" w:rsidP="00F74807">
      <w:pPr>
        <w:ind w:right="-61"/>
        <w:jc w:val="center"/>
        <w:rPr>
          <w:rFonts w:ascii="Century Gothic" w:hAnsi="Century Gothic"/>
          <w:b/>
          <w:bCs/>
          <w:sz w:val="22"/>
          <w:szCs w:val="22"/>
        </w:rPr>
      </w:pPr>
      <w:r w:rsidRPr="00F74807">
        <w:rPr>
          <w:rFonts w:ascii="Century Gothic" w:hAnsi="Century Gothic"/>
          <w:b/>
          <w:bCs/>
          <w:sz w:val="22"/>
          <w:szCs w:val="22"/>
        </w:rPr>
        <w:t>Α Ν Α Κ Ο Ι Ν Ω Σ Η   ΔΙΑΚΗΡΥΞΗΣ</w:t>
      </w:r>
    </w:p>
    <w:p w:rsidR="003853BD" w:rsidRPr="003E2008" w:rsidRDefault="003853BD" w:rsidP="00C75B70">
      <w:pPr>
        <w:ind w:left="-709" w:right="468"/>
        <w:jc w:val="center"/>
        <w:rPr>
          <w:rFonts w:ascii="Century Gothic" w:hAnsi="Century Gothic"/>
        </w:rPr>
      </w:pP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Η </w:t>
      </w:r>
      <w:r w:rsidRPr="00B03D12">
        <w:rPr>
          <w:rFonts w:ascii="Century Gothic" w:hAnsi="Century Gothic"/>
          <w:sz w:val="22"/>
          <w:szCs w:val="22"/>
        </w:rPr>
        <w:t xml:space="preserve"> 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Υπηρεσία Πολιτικής Αεροπορίας ανακοινώνει τη διενέργεια </w:t>
      </w:r>
      <w:r w:rsidRPr="00B03D12">
        <w:rPr>
          <w:rFonts w:ascii="Century Gothic" w:hAnsi="Century Gothic"/>
          <w:sz w:val="22"/>
          <w:szCs w:val="22"/>
        </w:rPr>
        <w:t xml:space="preserve"> 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ηλεκτρονικού ανοιχτού Διαγωνισμού με κριτήριο κατακύρωσης την πλέον συμφέρουσα από οικονομική άποψη προσφορά βάσει </w:t>
      </w:r>
      <w:r w:rsidRPr="00B03D12">
        <w:rPr>
          <w:rFonts w:ascii="Century Gothic" w:hAnsi="Century Gothic"/>
          <w:sz w:val="22"/>
          <w:szCs w:val="22"/>
        </w:rPr>
        <w:t>τιμής</w:t>
      </w:r>
      <w:r w:rsidRPr="00B03D12">
        <w:rPr>
          <w:rFonts w:ascii="Century Gothic" w:hAnsi="Century Gothic"/>
          <w:sz w:val="22"/>
          <w:szCs w:val="22"/>
          <w:lang w:val="de-DE"/>
        </w:rPr>
        <w:t>, για την</w:t>
      </w:r>
      <w:r w:rsidRPr="00B03D12">
        <w:rPr>
          <w:rFonts w:ascii="Century Gothic" w:hAnsi="Century Gothic"/>
          <w:sz w:val="22"/>
          <w:szCs w:val="22"/>
        </w:rPr>
        <w:t xml:space="preserve"> ανάδειξη αναδόχου 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</w:t>
      </w:r>
      <w:r w:rsidRPr="00B03D12">
        <w:rPr>
          <w:rFonts w:ascii="Century Gothic" w:hAnsi="Century Gothic"/>
          <w:sz w:val="22"/>
          <w:szCs w:val="22"/>
        </w:rPr>
        <w:t xml:space="preserve">παροχής υπηρεσιών για την μεταφορά – μετεγκατάσταση των μονάδων της Υπηρεσίας Πολιτικής Αεροπορίας (Υ.Π.Α.) εντός του νομού Αττικής. 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>Ο διαγωνισμός θα πραγματοποιηθεί με χρήση της πλατφόρμας του Εθνικού Συστήματος Ηλεκτρονικών Δημοσίων Συμβάσεων (ΕΣΗΔΗΣ) μέσω της διαδικτυακής πύλης www.promitheus.gov.gr του συστήματος.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Ημερομηνία έναρξης ηλεκτρονικής υποβολής προσφορών </w:t>
      </w:r>
      <w:r w:rsidRPr="00B03D12">
        <w:rPr>
          <w:rFonts w:ascii="Century Gothic" w:hAnsi="Century Gothic"/>
          <w:sz w:val="22"/>
          <w:szCs w:val="22"/>
        </w:rPr>
        <w:t xml:space="preserve">:  23/04/2018 </w:t>
      </w:r>
      <w:r w:rsidRPr="00B03D12">
        <w:rPr>
          <w:rFonts w:ascii="Century Gothic" w:hAnsi="Century Gothic"/>
          <w:sz w:val="22"/>
          <w:szCs w:val="22"/>
          <w:lang w:val="de-DE"/>
        </w:rPr>
        <w:t>και ώρα 00:00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Καταληκτική ημερομηνία υποβολής προσφορών </w:t>
      </w:r>
      <w:r w:rsidRPr="00B03D12">
        <w:rPr>
          <w:rFonts w:ascii="Century Gothic" w:hAnsi="Century Gothic"/>
          <w:sz w:val="22"/>
          <w:szCs w:val="22"/>
        </w:rPr>
        <w:t>:03/05/2018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και ώρα 17:00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Προϋπολογισμός : € </w:t>
      </w:r>
      <w:r w:rsidRPr="00B03D12">
        <w:rPr>
          <w:rFonts w:ascii="Century Gothic" w:hAnsi="Century Gothic"/>
          <w:sz w:val="22"/>
          <w:szCs w:val="22"/>
        </w:rPr>
        <w:t>620.000,00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(συμπεριλαμβανομένου ΦΠΑ 2</w:t>
      </w:r>
      <w:r w:rsidRPr="00B03D12">
        <w:rPr>
          <w:rFonts w:ascii="Century Gothic" w:hAnsi="Century Gothic"/>
          <w:sz w:val="22"/>
          <w:szCs w:val="22"/>
        </w:rPr>
        <w:t>4</w:t>
      </w:r>
      <w:r w:rsidRPr="00B03D12">
        <w:rPr>
          <w:rFonts w:ascii="Century Gothic" w:hAnsi="Century Gothic"/>
          <w:sz w:val="22"/>
          <w:szCs w:val="22"/>
          <w:lang w:val="de-DE"/>
        </w:rPr>
        <w:t>%).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>Γλώσσα : Ελληνική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Εγγυήσεις : Εγγυητική επιστολή συμμετοχής </w:t>
      </w:r>
      <w:r w:rsidRPr="00B03D12">
        <w:rPr>
          <w:rFonts w:ascii="Century Gothic" w:hAnsi="Century Gothic"/>
          <w:sz w:val="22"/>
          <w:szCs w:val="22"/>
        </w:rPr>
        <w:t>ποσού ίσο με το 2% της προϋπολογισθείσας δαπάνης χωρίς ΦΠΑ.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>Με την υπογραφή της Σύμβασης θα κατατεθεί εγγύηση καλής εκτέλεσης, ποσού ίσο με το 5% του συμβατικού τιμήματος χωρίς ΦΠΑ.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Δικαίωμα συμμετοχής στο διαγωνισμό έχουν </w:t>
      </w:r>
      <w:r w:rsidRPr="00B03D12">
        <w:rPr>
          <w:rFonts w:ascii="Century Gothic" w:hAnsi="Century Gothic"/>
          <w:sz w:val="22"/>
          <w:szCs w:val="22"/>
        </w:rPr>
        <w:t>φυσικά ή νομικά πρόσωπα που περιλαμβάνονται στο άρθρο 25 του           Ν. 4412/16, λαμβάνοντας υπόψη το άρθρο 19 του ιδίου νόμου.</w:t>
      </w:r>
    </w:p>
    <w:p w:rsidR="00B03D12" w:rsidRPr="00B03D12" w:rsidRDefault="00B03D12" w:rsidP="00B03D12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 xml:space="preserve">Τρόπος πληρωμής : </w:t>
      </w:r>
      <w:r w:rsidRPr="00B03D12">
        <w:rPr>
          <w:rFonts w:ascii="Century Gothic" w:hAnsi="Century Gothic"/>
          <w:sz w:val="22"/>
          <w:szCs w:val="22"/>
        </w:rPr>
        <w:t>Με την εξόφληση του 100% της συμβατικής αξίας μετά την οριστική παραλαβή των υλικών ή της υπηρεσίας.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>Το τεύχος της Διακήρυξης διατίθεται μέσα από την ιστοσελίδα της Αναθέτουσας Αρχής (ΥΠΑ)</w:t>
      </w:r>
      <w:r w:rsidRPr="00B03D12">
        <w:rPr>
          <w:rFonts w:ascii="Century Gothic" w:hAnsi="Century Gothic"/>
          <w:sz w:val="22"/>
          <w:szCs w:val="22"/>
        </w:rPr>
        <w:t>,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στις διευθύνσεις </w:t>
      </w:r>
      <w:hyperlink r:id="rId7" w:history="1">
        <w:r w:rsidRPr="00B03D12">
          <w:rPr>
            <w:rStyle w:val="-"/>
            <w:rFonts w:ascii="Century Gothic" w:hAnsi="Century Gothic"/>
            <w:sz w:val="22"/>
            <w:szCs w:val="22"/>
            <w:lang w:val="de-DE"/>
          </w:rPr>
          <w:t>www.ypa.gr</w:t>
        </w:r>
      </w:hyperlink>
      <w:r w:rsidRPr="00B03D12">
        <w:rPr>
          <w:rFonts w:ascii="Century Gothic" w:hAnsi="Century Gothic"/>
          <w:sz w:val="22"/>
          <w:szCs w:val="22"/>
          <w:lang w:val="de-DE"/>
        </w:rPr>
        <w:t xml:space="preserve"> ή </w:t>
      </w:r>
      <w:hyperlink r:id="rId8" w:history="1">
        <w:r w:rsidRPr="00B03D12">
          <w:rPr>
            <w:rStyle w:val="-"/>
            <w:rFonts w:ascii="Century Gothic" w:hAnsi="Century Gothic"/>
            <w:sz w:val="22"/>
            <w:szCs w:val="22"/>
            <w:lang w:val="de-DE"/>
          </w:rPr>
          <w:t>www.hcaa.gr</w:t>
        </w:r>
      </w:hyperlink>
      <w:r w:rsidRPr="00B03D12">
        <w:rPr>
          <w:rFonts w:ascii="Century Gothic" w:hAnsi="Century Gothic"/>
          <w:sz w:val="22"/>
          <w:szCs w:val="22"/>
        </w:rPr>
        <w:t>,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στο πεδίο «ΑΝΑΚΟΙΝΩΣΕΙΣ»</w:t>
      </w:r>
      <w:r w:rsidRPr="00B03D12">
        <w:rPr>
          <w:rFonts w:ascii="Century Gothic" w:hAnsi="Century Gothic"/>
          <w:sz w:val="22"/>
          <w:szCs w:val="22"/>
        </w:rPr>
        <w:t>,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όπου δημοσιεύονται και τυχόν ανακοινώσεις ή τροποποιήσεις που αφορούν τη Διακήρυξη μέχρι την ημερομηνία διεξαγωγής του Διαγωνισμού, στη διαδικτυακή πύλη www.promitheus.gov.gr, του Ε.Σ.Η.ΔΗ.Σ (στο πεδίο «Ηλεκτρονικοί Διαγωνισμοί» A/A Συστήματος: </w:t>
      </w:r>
      <w:r w:rsidRPr="00B03D12">
        <w:rPr>
          <w:rFonts w:ascii="Century Gothic" w:hAnsi="Century Gothic"/>
          <w:b/>
          <w:sz w:val="22"/>
          <w:szCs w:val="22"/>
        </w:rPr>
        <w:t>56807</w:t>
      </w:r>
      <w:r w:rsidRPr="00B03D12">
        <w:rPr>
          <w:rFonts w:ascii="Century Gothic" w:hAnsi="Century Gothic"/>
          <w:sz w:val="22"/>
          <w:szCs w:val="22"/>
        </w:rPr>
        <w:t xml:space="preserve">), 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ενώ δημοσιεύεται και στην ιστοσελίδα της ΔΙΑΥΓΕΙΑΣ </w:t>
      </w:r>
      <w:hyperlink r:id="rId9" w:history="1">
        <w:r w:rsidRPr="00B03D12">
          <w:rPr>
            <w:rStyle w:val="-"/>
            <w:rFonts w:ascii="Century Gothic" w:hAnsi="Century Gothic"/>
            <w:sz w:val="22"/>
            <w:szCs w:val="22"/>
            <w:lang w:val="de-DE"/>
          </w:rPr>
          <w:t>http://diavgeia.gov.gr</w:t>
        </w:r>
      </w:hyperlink>
      <w:r w:rsidRPr="00B03D12">
        <w:rPr>
          <w:rFonts w:ascii="Century Gothic" w:hAnsi="Century Gothic"/>
          <w:sz w:val="22"/>
          <w:szCs w:val="22"/>
          <w:lang w:val="de-DE"/>
        </w:rPr>
        <w:t xml:space="preserve">.    </w:t>
      </w:r>
      <w:r w:rsidRPr="00B03D12">
        <w:rPr>
          <w:rFonts w:ascii="Century Gothic" w:hAnsi="Century Gothic"/>
          <w:sz w:val="22"/>
          <w:szCs w:val="22"/>
        </w:rPr>
        <w:t>(ΑΔΑ:</w:t>
      </w:r>
      <w:r w:rsidR="004E4E24">
        <w:rPr>
          <w:rFonts w:ascii="Century Gothic" w:hAnsi="Century Gothic"/>
          <w:sz w:val="22"/>
          <w:szCs w:val="22"/>
        </w:rPr>
        <w:t>Ω64Δ465ΧΘΞ-Δ6Η</w:t>
      </w:r>
      <w:r w:rsidRPr="00B03D12">
        <w:rPr>
          <w:rFonts w:ascii="Century Gothic" w:hAnsi="Century Gothic"/>
          <w:sz w:val="22"/>
          <w:szCs w:val="22"/>
        </w:rPr>
        <w:t>)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                      </w:t>
      </w:r>
    </w:p>
    <w:p w:rsidR="00B03D12" w:rsidRPr="00B03D12" w:rsidRDefault="00B03D12" w:rsidP="00B03D12">
      <w:pPr>
        <w:jc w:val="both"/>
        <w:rPr>
          <w:rFonts w:ascii="Century Gothic" w:hAnsi="Century Gothic"/>
          <w:sz w:val="22"/>
          <w:szCs w:val="22"/>
          <w:lang w:val="de-DE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>Πληροφορίες θα δίνονται από την Δ/νση Οικονομικού και Εφοδιασμού, Τμήμα Προμηθειών, καθημερινά και ώρα 09.00-14.00, τηλ. 210 8916</w:t>
      </w:r>
      <w:r w:rsidRPr="00B03D12">
        <w:rPr>
          <w:rFonts w:ascii="Century Gothic" w:hAnsi="Century Gothic"/>
          <w:sz w:val="22"/>
          <w:szCs w:val="22"/>
        </w:rPr>
        <w:t>263</w:t>
      </w:r>
      <w:r w:rsidRPr="00B03D12">
        <w:rPr>
          <w:rFonts w:ascii="Century Gothic" w:hAnsi="Century Gothic"/>
          <w:sz w:val="22"/>
          <w:szCs w:val="22"/>
          <w:lang w:val="de-DE"/>
        </w:rPr>
        <w:t xml:space="preserve"> (</w:t>
      </w:r>
      <w:r w:rsidRPr="00B03D12">
        <w:rPr>
          <w:rFonts w:ascii="Century Gothic" w:hAnsi="Century Gothic"/>
          <w:sz w:val="22"/>
          <w:szCs w:val="22"/>
        </w:rPr>
        <w:t>Δ. Οικονόμου</w:t>
      </w:r>
      <w:r w:rsidRPr="00B03D12">
        <w:rPr>
          <w:rFonts w:ascii="Century Gothic" w:hAnsi="Century Gothic"/>
          <w:sz w:val="22"/>
          <w:szCs w:val="22"/>
          <w:lang w:val="de-DE"/>
        </w:rPr>
        <w:t>).</w:t>
      </w:r>
    </w:p>
    <w:p w:rsidR="00B03D12" w:rsidRPr="00B03D12" w:rsidRDefault="00B03D12" w:rsidP="00B03D12">
      <w:pPr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sz w:val="22"/>
          <w:szCs w:val="22"/>
          <w:lang w:val="de-DE"/>
        </w:rPr>
        <w:t>Ημερομηνία αποστολής στην επίσημη εφημερίδα της Ευρωπαϊκής Ένωσης</w:t>
      </w:r>
      <w:r w:rsidRPr="00B03D12">
        <w:rPr>
          <w:rFonts w:ascii="Century Gothic" w:hAnsi="Century Gothic"/>
          <w:sz w:val="22"/>
          <w:szCs w:val="22"/>
        </w:rPr>
        <w:t xml:space="preserve"> : </w:t>
      </w:r>
      <w:r w:rsidRPr="00B03D12">
        <w:rPr>
          <w:rFonts w:ascii="Century Gothic" w:hAnsi="Century Gothic"/>
          <w:b/>
          <w:sz w:val="22"/>
          <w:szCs w:val="22"/>
        </w:rPr>
        <w:t>17-04-201</w:t>
      </w:r>
      <w:r w:rsidR="005E739C">
        <w:rPr>
          <w:rFonts w:ascii="Century Gothic" w:hAnsi="Century Gothic"/>
          <w:b/>
          <w:sz w:val="22"/>
          <w:szCs w:val="22"/>
        </w:rPr>
        <w:t>8</w:t>
      </w:r>
    </w:p>
    <w:p w:rsidR="00B03D12" w:rsidRDefault="00B03D12" w:rsidP="00B03D12">
      <w:pPr>
        <w:ind w:left="4320" w:firstLine="720"/>
        <w:rPr>
          <w:sz w:val="18"/>
          <w:szCs w:val="18"/>
        </w:rPr>
      </w:pPr>
      <w:r w:rsidRPr="0054487D">
        <w:rPr>
          <w:sz w:val="18"/>
          <w:szCs w:val="18"/>
          <w:lang w:val="de-DE"/>
        </w:rPr>
        <w:t xml:space="preserve">   </w:t>
      </w:r>
      <w:r w:rsidRPr="0054487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 </w:t>
      </w:r>
    </w:p>
    <w:p w:rsidR="00B03D12" w:rsidRDefault="00B03D12" w:rsidP="00B03D12">
      <w:pPr>
        <w:ind w:left="4320" w:firstLine="720"/>
        <w:rPr>
          <w:sz w:val="18"/>
          <w:szCs w:val="18"/>
        </w:rPr>
      </w:pPr>
    </w:p>
    <w:p w:rsidR="00B03D12" w:rsidRDefault="00B03D12" w:rsidP="00B03D12">
      <w:pPr>
        <w:ind w:left="4320" w:firstLine="720"/>
        <w:rPr>
          <w:sz w:val="18"/>
          <w:szCs w:val="18"/>
        </w:rPr>
      </w:pPr>
    </w:p>
    <w:p w:rsidR="00B03D12" w:rsidRDefault="00B03D12" w:rsidP="00B03D12">
      <w:pPr>
        <w:ind w:left="4320" w:firstLine="720"/>
        <w:rPr>
          <w:sz w:val="18"/>
          <w:szCs w:val="18"/>
        </w:rPr>
      </w:pPr>
    </w:p>
    <w:p w:rsidR="00B03D12" w:rsidRPr="00B03D12" w:rsidRDefault="00B03D12" w:rsidP="00B03D12">
      <w:pPr>
        <w:ind w:left="4320"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Ο</w:t>
      </w:r>
      <w:r w:rsidRPr="00B03D12">
        <w:rPr>
          <w:rFonts w:ascii="Century Gothic" w:hAnsi="Century Gothic"/>
          <w:b/>
          <w:sz w:val="22"/>
          <w:szCs w:val="22"/>
        </w:rPr>
        <w:t xml:space="preserve"> Αναπλ.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Προϊστ</w:t>
      </w:r>
      <w:r w:rsidRPr="00B03D12">
        <w:rPr>
          <w:rFonts w:ascii="Century Gothic" w:hAnsi="Century Gothic"/>
          <w:b/>
          <w:sz w:val="22"/>
          <w:szCs w:val="22"/>
        </w:rPr>
        <w:t>ά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μ</w:t>
      </w:r>
      <w:r w:rsidRPr="00B03D12">
        <w:rPr>
          <w:rFonts w:ascii="Century Gothic" w:hAnsi="Century Gothic"/>
          <w:b/>
          <w:sz w:val="22"/>
          <w:szCs w:val="22"/>
        </w:rPr>
        <w:t>ε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ν</w:t>
      </w:r>
      <w:r w:rsidRPr="00B03D12">
        <w:rPr>
          <w:rFonts w:ascii="Century Gothic" w:hAnsi="Century Gothic"/>
          <w:b/>
          <w:sz w:val="22"/>
          <w:szCs w:val="22"/>
        </w:rPr>
        <w:t>ος</w:t>
      </w:r>
    </w:p>
    <w:p w:rsidR="004E4E24" w:rsidRDefault="00B03D12" w:rsidP="004E4E24">
      <w:pPr>
        <w:rPr>
          <w:rFonts w:ascii="Century Gothic" w:hAnsi="Century Gothic"/>
          <w:b/>
          <w:sz w:val="22"/>
          <w:szCs w:val="22"/>
        </w:rPr>
      </w:pP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 xml:space="preserve">  </w:t>
      </w:r>
      <w:r w:rsidRPr="00B03D12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     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Δ</w:t>
      </w:r>
      <w:r w:rsidRPr="00B03D12">
        <w:rPr>
          <w:rFonts w:ascii="Century Gothic" w:hAnsi="Century Gothic"/>
          <w:b/>
          <w:sz w:val="22"/>
          <w:szCs w:val="22"/>
        </w:rPr>
        <w:t>/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νσης</w:t>
      </w:r>
      <w:r w:rsidRPr="00B03D12">
        <w:rPr>
          <w:rFonts w:ascii="Century Gothic" w:hAnsi="Century Gothic"/>
          <w:b/>
          <w:sz w:val="22"/>
          <w:szCs w:val="22"/>
        </w:rPr>
        <w:t xml:space="preserve"> 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>Οικονομικού &amp; Εφοδιασμού</w:t>
      </w:r>
    </w:p>
    <w:p w:rsidR="00B03D12" w:rsidRPr="004E4E24" w:rsidRDefault="004E4E24" w:rsidP="004E4E24">
      <w:pPr>
        <w:ind w:left="5040" w:firstLine="720"/>
        <w:rPr>
          <w:rFonts w:ascii="Century Gothic" w:hAnsi="Century Gothic"/>
          <w:b/>
          <w:sz w:val="22"/>
          <w:szCs w:val="22"/>
          <w:lang w:val="de-DE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 w:rsidRPr="00B03D12">
        <w:rPr>
          <w:rFonts w:ascii="Century Gothic" w:hAnsi="Century Gothic"/>
          <w:b/>
          <w:sz w:val="22"/>
          <w:szCs w:val="22"/>
        </w:rPr>
        <w:t xml:space="preserve">Σ. Ζαρκάδας                    </w:t>
      </w:r>
      <w:r w:rsidR="00B03D12" w:rsidRPr="00B03D12">
        <w:rPr>
          <w:rFonts w:ascii="Century Gothic" w:hAnsi="Century Gothic"/>
          <w:b/>
          <w:sz w:val="22"/>
          <w:szCs w:val="22"/>
        </w:rPr>
        <w:t xml:space="preserve">                         </w:t>
      </w:r>
    </w:p>
    <w:p w:rsidR="00B03D12" w:rsidRPr="00B03D12" w:rsidRDefault="00B03D12" w:rsidP="00B03D12">
      <w:pPr>
        <w:tabs>
          <w:tab w:val="left" w:pos="3984"/>
        </w:tabs>
        <w:rPr>
          <w:rFonts w:ascii="Century Gothic" w:hAnsi="Century Gothic"/>
          <w:b/>
          <w:sz w:val="22"/>
          <w:szCs w:val="22"/>
        </w:rPr>
      </w:pPr>
      <w:r w:rsidRPr="00B03D12">
        <w:rPr>
          <w:rFonts w:ascii="Century Gothic" w:hAnsi="Century Gothic"/>
          <w:b/>
          <w:sz w:val="22"/>
          <w:szCs w:val="22"/>
        </w:rPr>
        <w:t xml:space="preserve">             </w:t>
      </w:r>
      <w:r w:rsidRPr="00B03D12">
        <w:rPr>
          <w:rFonts w:ascii="Century Gothic" w:hAnsi="Century Gothic"/>
          <w:b/>
          <w:sz w:val="22"/>
          <w:szCs w:val="22"/>
        </w:rPr>
        <w:tab/>
      </w: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                                                                 </w:t>
      </w:r>
      <w:r w:rsidRPr="00B03D12">
        <w:rPr>
          <w:rFonts w:ascii="Century Gothic" w:hAnsi="Century Gothic"/>
          <w:b/>
          <w:sz w:val="22"/>
          <w:szCs w:val="22"/>
        </w:rPr>
        <w:t xml:space="preserve">              </w:t>
      </w:r>
    </w:p>
    <w:p w:rsidR="00B03D12" w:rsidRPr="00B03D12" w:rsidRDefault="00B03D12" w:rsidP="00B03D12">
      <w:pPr>
        <w:tabs>
          <w:tab w:val="left" w:pos="3984"/>
        </w:tabs>
        <w:rPr>
          <w:rFonts w:ascii="Century Gothic" w:hAnsi="Century Gothic"/>
          <w:sz w:val="22"/>
          <w:szCs w:val="22"/>
        </w:rPr>
      </w:pPr>
      <w:r w:rsidRPr="00B03D12">
        <w:rPr>
          <w:rFonts w:ascii="Century Gothic" w:hAnsi="Century Gothic"/>
          <w:b/>
          <w:sz w:val="22"/>
          <w:szCs w:val="22"/>
        </w:rPr>
        <w:t xml:space="preserve">             </w:t>
      </w:r>
      <w:r w:rsidRPr="00B03D12">
        <w:rPr>
          <w:rFonts w:ascii="Century Gothic" w:hAnsi="Century Gothic"/>
          <w:b/>
          <w:sz w:val="22"/>
          <w:szCs w:val="22"/>
          <w:lang w:val="de-DE"/>
        </w:rPr>
        <w:t xml:space="preserve">                                         </w:t>
      </w:r>
      <w:r w:rsidRPr="00B03D12"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                                    </w:t>
      </w:r>
    </w:p>
    <w:p w:rsidR="004E4E24" w:rsidRDefault="004E4E24" w:rsidP="004E4E24">
      <w:pPr>
        <w:ind w:right="-766"/>
        <w:jc w:val="center"/>
        <w:rPr>
          <w:sz w:val="24"/>
        </w:rPr>
      </w:pPr>
      <w:r>
        <w:rPr>
          <w:sz w:val="24"/>
        </w:rPr>
        <w:t>ΑΚΡΙΒΕΣ ΑΝΤΙΓΡΑΦΟ</w:t>
      </w:r>
    </w:p>
    <w:p w:rsidR="00617C58" w:rsidRPr="00B03D12" w:rsidRDefault="004E4E24" w:rsidP="004E4E24">
      <w:pPr>
        <w:ind w:right="468"/>
        <w:jc w:val="both"/>
        <w:rPr>
          <w:rFonts w:ascii="Century Gothic" w:hAnsi="Century Gothic"/>
          <w:sz w:val="22"/>
          <w:szCs w:val="22"/>
        </w:rPr>
      </w:pPr>
      <w:r>
        <w:rPr>
          <w:sz w:val="24"/>
        </w:rPr>
        <w:t xml:space="preserve">                                   Η ΠΡΟΪΣΤΑΜΕΝΗ ΤΗΣ ΚΕΝΤΡΙΚΗΣ ΓΡΑΜΜΑΤΕΙΑΣ</w:t>
      </w:r>
    </w:p>
    <w:p w:rsidR="00617C58" w:rsidRDefault="00617C58" w:rsidP="002F00D6">
      <w:pPr>
        <w:ind w:left="6480" w:right="468"/>
        <w:jc w:val="both"/>
        <w:rPr>
          <w:rFonts w:ascii="Century Gothic" w:hAnsi="Century Gothic"/>
          <w:sz w:val="22"/>
          <w:szCs w:val="22"/>
        </w:rPr>
      </w:pPr>
    </w:p>
    <w:p w:rsidR="003E2008" w:rsidRDefault="003E2008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p w:rsidR="003853BD" w:rsidRPr="00A54399" w:rsidRDefault="003853BD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A54399">
        <w:rPr>
          <w:rFonts w:ascii="Century Gothic" w:hAnsi="Century Gothic"/>
          <w:sz w:val="22"/>
          <w:szCs w:val="22"/>
        </w:rPr>
        <w:lastRenderedPageBreak/>
        <w:t xml:space="preserve">            </w:t>
      </w:r>
      <w:r>
        <w:rPr>
          <w:rFonts w:ascii="Century Gothic" w:hAnsi="Century Gothic"/>
          <w:sz w:val="22"/>
          <w:szCs w:val="22"/>
        </w:rPr>
        <w:t xml:space="preserve">     </w:t>
      </w:r>
    </w:p>
    <w:p w:rsidR="003853BD" w:rsidRPr="00A54399" w:rsidRDefault="003853BD" w:rsidP="00CB4949">
      <w:pPr>
        <w:ind w:left="-709" w:right="468"/>
        <w:jc w:val="both"/>
        <w:rPr>
          <w:rFonts w:ascii="Century Gothic" w:hAnsi="Century Gothic"/>
          <w:sz w:val="22"/>
          <w:szCs w:val="22"/>
        </w:rPr>
      </w:pPr>
    </w:p>
    <w:sectPr w:rsidR="003853BD" w:rsidRPr="00A54399" w:rsidSect="0035469A">
      <w:headerReference w:type="even" r:id="rId10"/>
      <w:headerReference w:type="default" r:id="rId11"/>
      <w:footerReference w:type="first" r:id="rId12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7E" w:rsidRDefault="00250A7E">
      <w:r>
        <w:separator/>
      </w:r>
    </w:p>
  </w:endnote>
  <w:endnote w:type="continuationSeparator" w:id="1">
    <w:p w:rsidR="00250A7E" w:rsidRDefault="0025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Pr="00002833" w:rsidRDefault="002E46C7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3853BD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617C58">
      <w:rPr>
        <w:noProof/>
        <w:sz w:val="10"/>
        <w:szCs w:val="10"/>
      </w:rPr>
      <w:t>C:\Users\doikonomou\Desktop\ΠΡΟΜΗΘΕΙΑ ΠΡΟΚΑΤΑΣΚΕΥΑΣΜΕΝΟΥ ΟΙΚΙΣΚΟΥ  ΣΗΤΕΙΑΣ\ΕΝΤΥΠΟ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7E" w:rsidRDefault="00250A7E">
      <w:r>
        <w:separator/>
      </w:r>
    </w:p>
  </w:footnote>
  <w:footnote w:type="continuationSeparator" w:id="1">
    <w:p w:rsidR="00250A7E" w:rsidRDefault="00250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2E46C7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53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3BD" w:rsidRDefault="00385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BD" w:rsidRDefault="003853BD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63"/>
    <w:rsid w:val="00002833"/>
    <w:rsid w:val="00003C0C"/>
    <w:rsid w:val="000074AB"/>
    <w:rsid w:val="00016DE9"/>
    <w:rsid w:val="00021BB3"/>
    <w:rsid w:val="000224EC"/>
    <w:rsid w:val="000261B4"/>
    <w:rsid w:val="000445EE"/>
    <w:rsid w:val="00047CFE"/>
    <w:rsid w:val="00050164"/>
    <w:rsid w:val="00050846"/>
    <w:rsid w:val="000630D6"/>
    <w:rsid w:val="00067FC0"/>
    <w:rsid w:val="00070787"/>
    <w:rsid w:val="00087468"/>
    <w:rsid w:val="000A11D9"/>
    <w:rsid w:val="00100575"/>
    <w:rsid w:val="001434EA"/>
    <w:rsid w:val="0016718B"/>
    <w:rsid w:val="00176085"/>
    <w:rsid w:val="00176852"/>
    <w:rsid w:val="00183BF2"/>
    <w:rsid w:val="00187DE7"/>
    <w:rsid w:val="001B600D"/>
    <w:rsid w:val="001C3481"/>
    <w:rsid w:val="001D30CC"/>
    <w:rsid w:val="001D57A2"/>
    <w:rsid w:val="0022321F"/>
    <w:rsid w:val="0024174D"/>
    <w:rsid w:val="00242626"/>
    <w:rsid w:val="00250A7E"/>
    <w:rsid w:val="0025125A"/>
    <w:rsid w:val="002544CB"/>
    <w:rsid w:val="00261F81"/>
    <w:rsid w:val="00280358"/>
    <w:rsid w:val="00292E8E"/>
    <w:rsid w:val="002A490F"/>
    <w:rsid w:val="002A55B6"/>
    <w:rsid w:val="002B27BB"/>
    <w:rsid w:val="002B5174"/>
    <w:rsid w:val="002C740F"/>
    <w:rsid w:val="002E46C7"/>
    <w:rsid w:val="002E5181"/>
    <w:rsid w:val="002F00D6"/>
    <w:rsid w:val="003043EC"/>
    <w:rsid w:val="003111D1"/>
    <w:rsid w:val="00321370"/>
    <w:rsid w:val="00327FC3"/>
    <w:rsid w:val="00337FA6"/>
    <w:rsid w:val="0035469A"/>
    <w:rsid w:val="00356807"/>
    <w:rsid w:val="00363163"/>
    <w:rsid w:val="003853BD"/>
    <w:rsid w:val="003A23F3"/>
    <w:rsid w:val="003A3CFA"/>
    <w:rsid w:val="003A6F66"/>
    <w:rsid w:val="003D2889"/>
    <w:rsid w:val="003E2008"/>
    <w:rsid w:val="003E51D2"/>
    <w:rsid w:val="003E5DC5"/>
    <w:rsid w:val="00413EBD"/>
    <w:rsid w:val="00426297"/>
    <w:rsid w:val="00430E7A"/>
    <w:rsid w:val="00433B10"/>
    <w:rsid w:val="0043787A"/>
    <w:rsid w:val="004401E5"/>
    <w:rsid w:val="00450605"/>
    <w:rsid w:val="00450814"/>
    <w:rsid w:val="004637FA"/>
    <w:rsid w:val="004A1723"/>
    <w:rsid w:val="004A31F6"/>
    <w:rsid w:val="004C3EFE"/>
    <w:rsid w:val="004C65AC"/>
    <w:rsid w:val="004E4E24"/>
    <w:rsid w:val="004E59F7"/>
    <w:rsid w:val="004E6D5E"/>
    <w:rsid w:val="004F0775"/>
    <w:rsid w:val="004F1A1A"/>
    <w:rsid w:val="00505CDF"/>
    <w:rsid w:val="00506C2E"/>
    <w:rsid w:val="00506F15"/>
    <w:rsid w:val="00515AC8"/>
    <w:rsid w:val="00516503"/>
    <w:rsid w:val="005202A1"/>
    <w:rsid w:val="00521BCA"/>
    <w:rsid w:val="00546593"/>
    <w:rsid w:val="00551757"/>
    <w:rsid w:val="00551C79"/>
    <w:rsid w:val="0055527F"/>
    <w:rsid w:val="0055748D"/>
    <w:rsid w:val="00560885"/>
    <w:rsid w:val="00591149"/>
    <w:rsid w:val="005933EA"/>
    <w:rsid w:val="005A47F8"/>
    <w:rsid w:val="005A7F3A"/>
    <w:rsid w:val="005E2A35"/>
    <w:rsid w:val="005E68F7"/>
    <w:rsid w:val="005E739C"/>
    <w:rsid w:val="005F00C9"/>
    <w:rsid w:val="005F16FE"/>
    <w:rsid w:val="005F38C8"/>
    <w:rsid w:val="0060735D"/>
    <w:rsid w:val="00616223"/>
    <w:rsid w:val="00617C58"/>
    <w:rsid w:val="00624877"/>
    <w:rsid w:val="0063688D"/>
    <w:rsid w:val="0065402C"/>
    <w:rsid w:val="006569E0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938AE"/>
    <w:rsid w:val="00794CA9"/>
    <w:rsid w:val="007A0A10"/>
    <w:rsid w:val="007A5E73"/>
    <w:rsid w:val="007A67D8"/>
    <w:rsid w:val="007B7EE8"/>
    <w:rsid w:val="007C500B"/>
    <w:rsid w:val="007D13DF"/>
    <w:rsid w:val="007D1891"/>
    <w:rsid w:val="007E2DA0"/>
    <w:rsid w:val="007E3A29"/>
    <w:rsid w:val="0080059E"/>
    <w:rsid w:val="00817C46"/>
    <w:rsid w:val="00821D76"/>
    <w:rsid w:val="00822883"/>
    <w:rsid w:val="00827DB9"/>
    <w:rsid w:val="00844441"/>
    <w:rsid w:val="00855126"/>
    <w:rsid w:val="00885A6C"/>
    <w:rsid w:val="008A16B1"/>
    <w:rsid w:val="008A1E5B"/>
    <w:rsid w:val="008B6DF3"/>
    <w:rsid w:val="008C583C"/>
    <w:rsid w:val="008D0D5F"/>
    <w:rsid w:val="008F02F8"/>
    <w:rsid w:val="008F11CA"/>
    <w:rsid w:val="008F37CA"/>
    <w:rsid w:val="00904808"/>
    <w:rsid w:val="00905AA1"/>
    <w:rsid w:val="0090795A"/>
    <w:rsid w:val="009156F5"/>
    <w:rsid w:val="009876B8"/>
    <w:rsid w:val="009905EA"/>
    <w:rsid w:val="00992BAE"/>
    <w:rsid w:val="00995D65"/>
    <w:rsid w:val="009A6DA8"/>
    <w:rsid w:val="009A79EC"/>
    <w:rsid w:val="009B16A1"/>
    <w:rsid w:val="009B4DA4"/>
    <w:rsid w:val="009C4241"/>
    <w:rsid w:val="009E3531"/>
    <w:rsid w:val="009F2399"/>
    <w:rsid w:val="009F2A71"/>
    <w:rsid w:val="009F6CB9"/>
    <w:rsid w:val="00A029F1"/>
    <w:rsid w:val="00A061A0"/>
    <w:rsid w:val="00A1075D"/>
    <w:rsid w:val="00A213EB"/>
    <w:rsid w:val="00A305FE"/>
    <w:rsid w:val="00A30E46"/>
    <w:rsid w:val="00A31004"/>
    <w:rsid w:val="00A37375"/>
    <w:rsid w:val="00A54399"/>
    <w:rsid w:val="00A54956"/>
    <w:rsid w:val="00A554EF"/>
    <w:rsid w:val="00A77334"/>
    <w:rsid w:val="00A83828"/>
    <w:rsid w:val="00AA2FDC"/>
    <w:rsid w:val="00AA55FA"/>
    <w:rsid w:val="00AC3250"/>
    <w:rsid w:val="00AE2A14"/>
    <w:rsid w:val="00AF0061"/>
    <w:rsid w:val="00AF1F30"/>
    <w:rsid w:val="00B03D12"/>
    <w:rsid w:val="00B11F94"/>
    <w:rsid w:val="00B25057"/>
    <w:rsid w:val="00B41E74"/>
    <w:rsid w:val="00B45304"/>
    <w:rsid w:val="00B62EC1"/>
    <w:rsid w:val="00B672B5"/>
    <w:rsid w:val="00B674CE"/>
    <w:rsid w:val="00BC4626"/>
    <w:rsid w:val="00BC4FE1"/>
    <w:rsid w:val="00BD3B86"/>
    <w:rsid w:val="00BD4C07"/>
    <w:rsid w:val="00BE5B14"/>
    <w:rsid w:val="00BF0899"/>
    <w:rsid w:val="00BF18AA"/>
    <w:rsid w:val="00C0437C"/>
    <w:rsid w:val="00C15779"/>
    <w:rsid w:val="00C20812"/>
    <w:rsid w:val="00C41E92"/>
    <w:rsid w:val="00C474A8"/>
    <w:rsid w:val="00C51881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D6868"/>
    <w:rsid w:val="00CE140A"/>
    <w:rsid w:val="00CE71E8"/>
    <w:rsid w:val="00CF02C4"/>
    <w:rsid w:val="00D43CFE"/>
    <w:rsid w:val="00D47BE7"/>
    <w:rsid w:val="00D7400C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3001E"/>
    <w:rsid w:val="00E35A01"/>
    <w:rsid w:val="00E47AD2"/>
    <w:rsid w:val="00E631EB"/>
    <w:rsid w:val="00EA5A78"/>
    <w:rsid w:val="00EB39A6"/>
    <w:rsid w:val="00EC0741"/>
    <w:rsid w:val="00EC4D63"/>
    <w:rsid w:val="00EC6338"/>
    <w:rsid w:val="00EE118C"/>
    <w:rsid w:val="00EE6BA2"/>
    <w:rsid w:val="00EF16FA"/>
    <w:rsid w:val="00F01CA9"/>
    <w:rsid w:val="00F24753"/>
    <w:rsid w:val="00F46BD1"/>
    <w:rsid w:val="00F47CCF"/>
    <w:rsid w:val="00F617E8"/>
    <w:rsid w:val="00F74807"/>
    <w:rsid w:val="00F752D5"/>
    <w:rsid w:val="00F91CD7"/>
    <w:rsid w:val="00F943E2"/>
    <w:rsid w:val="00FA4DFC"/>
    <w:rsid w:val="00FC0642"/>
    <w:rsid w:val="00FC34ED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46BD1"/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003C0C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003C0C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uiPriority w:val="99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31">
    <w:name w:val="Body Text Indent 3"/>
    <w:basedOn w:val="a"/>
    <w:link w:val="3Char0"/>
    <w:uiPriority w:val="99"/>
    <w:unhideWhenUsed/>
    <w:rsid w:val="00D7400C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uiPriority w:val="99"/>
    <w:rsid w:val="00D7400C"/>
    <w:rPr>
      <w:sz w:val="16"/>
      <w:szCs w:val="16"/>
    </w:rPr>
  </w:style>
  <w:style w:type="paragraph" w:customStyle="1" w:styleId="10">
    <w:name w:val="Παράγραφος λίστας1"/>
    <w:basedOn w:val="a"/>
    <w:rsid w:val="00D7400C"/>
    <w:pPr>
      <w:ind w:left="720"/>
      <w:contextualSpacing/>
    </w:pPr>
    <w:rPr>
      <w:rFonts w:ascii="Arial" w:eastAsia="Calibri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p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    Καταληκτική ημερομηνία υποβολής προσφορών ……………………….. και ώρα 14:00 μ.μ.</vt:lpstr>
      <vt:lpstr>Ο</vt:lpstr>
    </vt:vector>
  </TitlesOfParts>
  <Company>ΥΠΑ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user1</cp:lastModifiedBy>
  <cp:revision>2</cp:revision>
  <cp:lastPrinted>2017-12-27T12:56:00Z</cp:lastPrinted>
  <dcterms:created xsi:type="dcterms:W3CDTF">2018-04-25T08:31:00Z</dcterms:created>
  <dcterms:modified xsi:type="dcterms:W3CDTF">2018-04-25T08:31:00Z</dcterms:modified>
</cp:coreProperties>
</file>