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67" w:tblpY="1591"/>
        <w:tblW w:w="10915" w:type="dxa"/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23387B" w:rsidRPr="00F02206" w14:paraId="0CE41901" w14:textId="77777777" w:rsidTr="0023387B">
        <w:trPr>
          <w:cantSplit/>
          <w:trHeight w:val="20"/>
        </w:trPr>
        <w:tc>
          <w:tcPr>
            <w:tcW w:w="2835" w:type="dxa"/>
          </w:tcPr>
          <w:p w14:paraId="5D6C5306" w14:textId="77777777" w:rsidR="0023387B" w:rsidRPr="00775A8C" w:rsidRDefault="0023387B" w:rsidP="0023387B">
            <w:pPr>
              <w:spacing w:after="0" w:line="240" w:lineRule="auto"/>
              <w:jc w:val="right"/>
              <w:rPr>
                <w:rFonts w:ascii="Montserrat" w:hAnsi="Montserrat" w:cs="Calibri"/>
                <w:color w:val="4472C4" w:themeColor="accent1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  <w:vAlign w:val="center"/>
          </w:tcPr>
          <w:p w14:paraId="1FB9FF86" w14:textId="1C3C8917" w:rsidR="0023387B" w:rsidRPr="007F7BC8" w:rsidRDefault="00BD78F8" w:rsidP="0023387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>Τελικό Επιστημονικό Συνέδριο</w:t>
            </w:r>
          </w:p>
          <w:p w14:paraId="3D8C7233" w14:textId="3CA0C8E6" w:rsidR="0023387B" w:rsidRPr="007F7BC8" w:rsidRDefault="00BD78F8" w:rsidP="0023387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 xml:space="preserve">Έργο </w:t>
            </w:r>
            <w:r w:rsidR="0023387B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n-US"/>
              </w:rPr>
              <w:t>ECO</w:t>
            </w:r>
            <w:r w:rsidR="002D3237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>-</w:t>
            </w:r>
            <w:r w:rsidR="0023387B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n-US"/>
              </w:rPr>
              <w:t>FISH</w:t>
            </w:r>
            <w:r w:rsidR="0023387B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 xml:space="preserve"> </w:t>
            </w:r>
          </w:p>
          <w:p w14:paraId="5005E30C" w14:textId="3C6014DB" w:rsidR="0023387B" w:rsidRPr="007F7BC8" w:rsidRDefault="00BD78F8" w:rsidP="007F7BC8">
            <w:pPr>
              <w:spacing w:after="0" w:line="240" w:lineRule="auto"/>
              <w:ind w:left="-108" w:hanging="141"/>
              <w:jc w:val="right"/>
              <w:rPr>
                <w:rFonts w:asciiTheme="minorHAnsi" w:hAnsiTheme="minorHAnsi" w:cstheme="minorHAnsi"/>
                <w:color w:val="4472C4" w:themeColor="accent1"/>
                <w:sz w:val="40"/>
                <w:szCs w:val="4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>Οικολογικό Αποτύπωμα στ</w:t>
            </w:r>
            <w:r w:rsidR="00D1453F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>ις</w:t>
            </w: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 xml:space="preserve"> </w:t>
            </w:r>
            <w:r w:rsidR="00D1453F" w:rsidRPr="007F7BC8">
              <w:rPr>
                <w:rFonts w:asciiTheme="minorHAnsi" w:hAnsiTheme="minorHAnsi" w:cstheme="minorHAnsi"/>
                <w:b/>
                <w:color w:val="4472C4" w:themeColor="accent1"/>
                <w:sz w:val="40"/>
                <w:szCs w:val="44"/>
                <w:lang w:val="el-GR"/>
              </w:rPr>
              <w:t>ιχθυοκαλλιέργειες</w:t>
            </w:r>
          </w:p>
        </w:tc>
      </w:tr>
      <w:tr w:rsidR="0023387B" w:rsidRPr="00F02206" w14:paraId="09C91A3F" w14:textId="77777777" w:rsidTr="00DA3127">
        <w:trPr>
          <w:cantSplit/>
          <w:trHeight w:val="820"/>
        </w:trPr>
        <w:tc>
          <w:tcPr>
            <w:tcW w:w="2835" w:type="dxa"/>
          </w:tcPr>
          <w:p w14:paraId="0722F070" w14:textId="77777777" w:rsidR="0023387B" w:rsidRPr="003029E7" w:rsidRDefault="0023387B" w:rsidP="0023387B">
            <w:pPr>
              <w:spacing w:after="0" w:line="240" w:lineRule="auto"/>
              <w:jc w:val="right"/>
              <w:rPr>
                <w:rFonts w:ascii="Montserrat" w:hAnsi="Montserrat" w:cs="Calibri"/>
                <w:color w:val="4472C4" w:themeColor="accent1"/>
                <w:sz w:val="40"/>
                <w:szCs w:val="40"/>
                <w:lang w:val="el-GR"/>
              </w:rPr>
            </w:pPr>
          </w:p>
          <w:p w14:paraId="25A00672" w14:textId="66C74EB2" w:rsidR="0023387B" w:rsidRPr="007F7BC8" w:rsidRDefault="0023387B" w:rsidP="0023387B">
            <w:pPr>
              <w:spacing w:after="0" w:line="240" w:lineRule="auto"/>
              <w:jc w:val="right"/>
              <w:rPr>
                <w:rFonts w:ascii="Montserrat" w:hAnsi="Montserrat" w:cs="Calibri"/>
                <w:color w:val="4472C4" w:themeColor="accent1"/>
                <w:sz w:val="28"/>
                <w:szCs w:val="40"/>
                <w:lang w:val="el-GR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83DD2A8" w14:textId="5ED4561E" w:rsidR="0023387B" w:rsidRPr="007F7BC8" w:rsidRDefault="00BD78F8" w:rsidP="0023387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l-GR"/>
              </w:rPr>
              <w:t>Ημερομηνία</w:t>
            </w:r>
            <w:r w:rsidR="0023387B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n-US"/>
              </w:rPr>
              <w:t xml:space="preserve">: </w:t>
            </w:r>
            <w:r w:rsidR="007B5464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l-GR"/>
              </w:rPr>
              <w:t>1</w:t>
            </w:r>
            <w:r w:rsidR="00981D5A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n-US"/>
              </w:rPr>
              <w:t>4</w:t>
            </w:r>
            <w:r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l-GR"/>
              </w:rPr>
              <w:t xml:space="preserve"> Μαΐου</w:t>
            </w:r>
            <w:r w:rsidR="0023387B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n-US"/>
              </w:rPr>
              <w:t xml:space="preserve"> 2021     </w:t>
            </w:r>
            <w:r w:rsidR="00E63301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l-GR"/>
              </w:rPr>
              <w:t>10</w:t>
            </w:r>
            <w:r w:rsidR="00E63301" w:rsidRPr="007F7BC8">
              <w:rPr>
                <w:rFonts w:asciiTheme="minorHAnsi" w:hAnsiTheme="minorHAnsi" w:cstheme="minorHAnsi"/>
                <w:b/>
                <w:color w:val="4472C4" w:themeColor="accent1"/>
                <w:sz w:val="34"/>
                <w:szCs w:val="34"/>
                <w:lang w:val="en-US"/>
              </w:rPr>
              <w:t>:00</w:t>
            </w:r>
          </w:p>
          <w:p w14:paraId="0723F70B" w14:textId="5676D7B3" w:rsidR="0023387B" w:rsidRPr="007F7BC8" w:rsidRDefault="0023387B" w:rsidP="0023387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4472C4" w:themeColor="accent1"/>
                <w:sz w:val="10"/>
                <w:szCs w:val="10"/>
                <w:lang w:val="en-US"/>
              </w:rPr>
            </w:pPr>
          </w:p>
        </w:tc>
      </w:tr>
      <w:tr w:rsidR="0023387B" w:rsidRPr="00285888" w14:paraId="2226E8A5" w14:textId="77777777" w:rsidTr="0023387B">
        <w:trPr>
          <w:cantSplit/>
          <w:trHeight w:val="20"/>
        </w:trPr>
        <w:tc>
          <w:tcPr>
            <w:tcW w:w="2835" w:type="dxa"/>
          </w:tcPr>
          <w:p w14:paraId="03008DAD" w14:textId="7D2EC3E5" w:rsidR="0023387B" w:rsidRPr="007F7BC8" w:rsidRDefault="000F0B49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10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 xml:space="preserve">:00 –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11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="001A7FD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2CC65B0" w14:textId="2958E2A2" w:rsidR="0023387B" w:rsidRPr="007F7BC8" w:rsidRDefault="00BD78F8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Καλωσόρισμα και Εναρκτήριες Δηλώσεις</w:t>
            </w:r>
          </w:p>
          <w:p w14:paraId="6180B72D" w14:textId="0D9DED49" w:rsidR="001A7FD0" w:rsidRPr="007F7BC8" w:rsidRDefault="00BD78F8" w:rsidP="00285888">
            <w:pPr>
              <w:spacing w:after="0" w:line="240" w:lineRule="auto"/>
              <w:ind w:left="179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Τριαντάφυλλος Αλμπάνης</w:t>
            </w:r>
            <w:r w:rsidR="001A7FD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Πρύτανης Πανεπιστημίου Ιωαννίνων</w:t>
            </w:r>
          </w:p>
          <w:p w14:paraId="53A42063" w14:textId="707A3BD7" w:rsidR="0023387B" w:rsidRPr="007F7BC8" w:rsidRDefault="003E2618" w:rsidP="003E2618">
            <w:pPr>
              <w:spacing w:after="0" w:line="240" w:lineRule="auto"/>
              <w:ind w:left="179" w:hanging="179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Αθηνά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Τζώρα</w:t>
            </w:r>
            <w:proofErr w:type="spellEnd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,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r w:rsidR="007F7BC8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Κοσμήτορας, Τμήμα Γεωπονίας, Πανεπιστήμιο Ιωαννίνων</w:t>
            </w:r>
          </w:p>
          <w:p w14:paraId="175F70EA" w14:textId="2FE9F132" w:rsidR="0023387B" w:rsidRPr="007F7BC8" w:rsidRDefault="003E2618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Θωμάς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Πιτούλης</w:t>
            </w:r>
            <w:proofErr w:type="spellEnd"/>
            <w:r w:rsidR="00285888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, </w:t>
            </w:r>
            <w:proofErr w:type="spellStart"/>
            <w:r w:rsidR="001011EB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Αντιπ</w:t>
            </w:r>
            <w:r w:rsidR="002D3237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εριφερειάρχης</w:t>
            </w:r>
            <w:proofErr w:type="spellEnd"/>
            <w:r w:rsidR="002D3237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Π.Ε.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Θεσπρωτίας</w:t>
            </w:r>
          </w:p>
          <w:p w14:paraId="2B03AD71" w14:textId="2AAAD45D" w:rsidR="00285888" w:rsidRPr="007F7BC8" w:rsidRDefault="00285888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Ervis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Mocka</w:t>
            </w:r>
            <w:proofErr w:type="spellEnd"/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Πρόεδρος Περιφέρειας </w:t>
            </w:r>
            <w:r w:rsidR="00EB3A1C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Αυλώνας</w:t>
            </w:r>
          </w:p>
          <w:p w14:paraId="0BC1ACA8" w14:textId="1191F87A" w:rsidR="00285888" w:rsidRPr="007F7BC8" w:rsidRDefault="00CC74A0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Βασίλειος </w:t>
            </w:r>
            <w:proofErr w:type="spellStart"/>
            <w:r w:rsidR="00BF16D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Γιόγιακας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Βουλευτής</w:t>
            </w:r>
            <w:r w:rsidR="00BF16D6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ΝΔ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Θεσπρω</w:t>
            </w:r>
            <w:r w:rsidRPr="007F7BC8">
              <w:rPr>
                <w:rFonts w:asciiTheme="minorHAnsi" w:hAnsiTheme="minorHAnsi" w:cstheme="minorHAnsi"/>
                <w:szCs w:val="24"/>
                <w:lang w:val="el-GR"/>
              </w:rPr>
              <w:t xml:space="preserve">τίας </w:t>
            </w:r>
          </w:p>
          <w:p w14:paraId="101D54D1" w14:textId="04AF4A03" w:rsidR="00285888" w:rsidRPr="007F7BC8" w:rsidRDefault="00CC74A0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Μάριος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Κάτσης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Βουλευτής</w:t>
            </w:r>
            <w:r w:rsidR="00BF16D6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ΣΥΡΙΖΑ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Θεσπρωτίας </w:t>
            </w:r>
          </w:p>
          <w:p w14:paraId="53B7D23E" w14:textId="45A42960" w:rsidR="00285888" w:rsidRPr="007F7BC8" w:rsidRDefault="00CC74A0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Σπυρίδων Παππάς,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Δήμαρχος </w:t>
            </w:r>
            <w:proofErr w:type="spellStart"/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Σαγιάδας</w:t>
            </w:r>
            <w:proofErr w:type="spellEnd"/>
          </w:p>
          <w:p w14:paraId="629AF26E" w14:textId="53B713A7" w:rsidR="00285888" w:rsidRPr="007F7BC8" w:rsidRDefault="00CC74A0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Αλέξανδρος Πάσχος,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Πρόεδρος Επιμελητηρίου Θεσπρωτίας</w:t>
            </w:r>
          </w:p>
          <w:p w14:paraId="5A554AF8" w14:textId="6942C5A8" w:rsidR="0023387B" w:rsidRPr="007F7BC8" w:rsidRDefault="00285888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Arben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Breshani</w:t>
            </w:r>
            <w:proofErr w:type="spellEnd"/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Πρόεδρος Επιμελητηρίου</w:t>
            </w:r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r w:rsidR="00EB3A1C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Αυλώνας</w:t>
            </w:r>
          </w:p>
          <w:p w14:paraId="1CE1E87A" w14:textId="1A443314" w:rsidR="0023387B" w:rsidRPr="007F7BC8" w:rsidRDefault="001011EB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Γ.</w:t>
            </w:r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Παπαδόπουλος, 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Συντονιστής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Κοινής Γραμματείας,</w:t>
            </w:r>
            <w:r w:rsidRPr="007F7B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Πρόγραμμα Διασυνοριακής Συνεργασίας ΙΡΑ «Ελλάδα-Αλβανία 2014-2020»</w:t>
            </w:r>
          </w:p>
          <w:p w14:paraId="512CEB58" w14:textId="2A543673" w:rsidR="0023387B" w:rsidRPr="007F7BC8" w:rsidRDefault="001011EB" w:rsidP="00285888">
            <w:pPr>
              <w:spacing w:after="0" w:line="240" w:lineRule="auto"/>
              <w:ind w:left="179" w:hanging="298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Κατερίνα</w:t>
            </w:r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Τσαμούρη</w:t>
            </w:r>
            <w:proofErr w:type="spellEnd"/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Υπεύθυνη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Έργων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, Πρόγραμμα Διασυνοριακής Συνεργασίας ΙΡΑ «Ελλάδα-Αλβανία 2014-2020»</w:t>
            </w:r>
            <w:r w:rsidR="0023387B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, </w:t>
            </w:r>
            <w:r w:rsidR="00CC74A0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Κοινή Γραμματεία</w:t>
            </w:r>
          </w:p>
          <w:p w14:paraId="4AAB213C" w14:textId="357A5FAD" w:rsidR="0023387B" w:rsidRPr="007F7BC8" w:rsidRDefault="0023387B" w:rsidP="0023387B">
            <w:pPr>
              <w:spacing w:after="0" w:line="240" w:lineRule="auto"/>
              <w:ind w:left="1030" w:hanging="298"/>
              <w:jc w:val="right"/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el-GR"/>
              </w:rPr>
              <w:t xml:space="preserve"> </w:t>
            </w:r>
          </w:p>
        </w:tc>
      </w:tr>
      <w:tr w:rsidR="0023387B" w:rsidRPr="00285888" w14:paraId="33CC7E47" w14:textId="77777777" w:rsidTr="0023387B">
        <w:trPr>
          <w:cantSplit/>
          <w:trHeight w:val="20"/>
        </w:trPr>
        <w:tc>
          <w:tcPr>
            <w:tcW w:w="2835" w:type="dxa"/>
          </w:tcPr>
          <w:p w14:paraId="784F0FED" w14:textId="199309AE" w:rsidR="0023387B" w:rsidRPr="007F7BC8" w:rsidRDefault="007F6E04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="001A7FD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0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 xml:space="preserve"> – 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D06279C" w14:textId="7F48024E" w:rsidR="0023387B" w:rsidRPr="007F7BC8" w:rsidRDefault="00CC74A0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Το Έργο 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ECO</w:t>
            </w:r>
            <w:r w:rsidR="002D3237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-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FISH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(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Γενική Επισκόπηση &amp; Αποτελέσματα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)</w:t>
            </w:r>
          </w:p>
          <w:p w14:paraId="502A7F6F" w14:textId="261C4BFF" w:rsidR="0023387B" w:rsidRPr="007F7BC8" w:rsidRDefault="007F7BC8" w:rsidP="001011EB">
            <w:pPr>
              <w:spacing w:after="0" w:line="240" w:lineRule="auto"/>
              <w:ind w:left="590" w:hanging="414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Γιάννης </w:t>
            </w:r>
            <w:r w:rsidR="00CC74A0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Σκούφος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Καθηγητής, Τμήμα Γεωπονίας, Πανεπιστήμιο Ιωαννίνων</w:t>
            </w:r>
          </w:p>
          <w:p w14:paraId="0C22F2E2" w14:textId="023E78C1" w:rsidR="0023387B" w:rsidRPr="007F7BC8" w:rsidRDefault="00CC74A0" w:rsidP="00CC74A0">
            <w:pPr>
              <w:spacing w:after="0" w:line="240" w:lineRule="auto"/>
              <w:ind w:left="590" w:hanging="298"/>
              <w:jc w:val="right"/>
              <w:rPr>
                <w:rFonts w:ascii="Bahnschrift SemiBold Condensed" w:hAnsi="Bahnschrift SemiBold Condensed" w:cs="Calibri"/>
                <w:b/>
                <w:bCs/>
                <w:color w:val="4472C4" w:themeColor="accent1"/>
                <w:sz w:val="28"/>
                <w:szCs w:val="28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Προβολή βίντεο του Έργου</w:t>
            </w:r>
          </w:p>
        </w:tc>
      </w:tr>
      <w:tr w:rsidR="0023387B" w:rsidRPr="00285888" w14:paraId="0E9456B9" w14:textId="77777777" w:rsidTr="0023387B">
        <w:trPr>
          <w:cantSplit/>
          <w:trHeight w:val="20"/>
        </w:trPr>
        <w:tc>
          <w:tcPr>
            <w:tcW w:w="2835" w:type="dxa"/>
          </w:tcPr>
          <w:p w14:paraId="739B4FED" w14:textId="29E59B77" w:rsidR="0023387B" w:rsidRPr="007F7BC8" w:rsidRDefault="0023387B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="007F6E04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30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 xml:space="preserve"> – 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2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="007F6E04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146672E" w14:textId="088D79FA" w:rsidR="0023387B" w:rsidRPr="007F7BC8" w:rsidRDefault="00CC74A0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Η Εμπειρία του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ECO</w:t>
            </w:r>
            <w:r w:rsidR="002D3237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-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FISH</w:t>
            </w:r>
            <w:r w:rsidR="0023387B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</w:t>
            </w:r>
          </w:p>
          <w:p w14:paraId="24C4049F" w14:textId="368D273D" w:rsidR="0023387B" w:rsidRPr="007F7BC8" w:rsidRDefault="00CC74A0" w:rsidP="007F7BC8">
            <w:pPr>
              <w:spacing w:after="0" w:line="240" w:lineRule="auto"/>
              <w:ind w:left="590" w:hanging="414"/>
              <w:jc w:val="right"/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Εταίροι του </w:t>
            </w:r>
            <w:r w:rsidR="0023387B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n-US"/>
              </w:rPr>
              <w:t>ECO</w:t>
            </w:r>
            <w:r w:rsidR="002D3237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>-</w:t>
            </w:r>
            <w:r w:rsidR="0023387B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n-US"/>
              </w:rPr>
              <w:t>FISH</w:t>
            </w:r>
            <w:r w:rsidR="0023387B"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/</w:t>
            </w:r>
            <w:r w:rsidRPr="007F7BC8">
              <w:rPr>
                <w:rFonts w:asciiTheme="minorHAnsi" w:hAnsiTheme="minorHAnsi" w:cstheme="minorHAnsi"/>
                <w:color w:val="44546A" w:themeColor="text2"/>
                <w:szCs w:val="24"/>
                <w:lang w:val="el-GR"/>
              </w:rPr>
              <w:t xml:space="preserve"> Ιχθυοπαραγωγοί από Ελλάδα &amp; Αλβανία μιλούν για την εμπειρία τους</w:t>
            </w:r>
          </w:p>
          <w:p w14:paraId="51F6B3EF" w14:textId="63E50DAB" w:rsidR="0023387B" w:rsidRPr="007F7BC8" w:rsidRDefault="00CC74A0" w:rsidP="007F7BC8">
            <w:pPr>
              <w:spacing w:after="0" w:line="240" w:lineRule="auto"/>
              <w:ind w:left="1168" w:hanging="425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Πέτρος Ζουμπούλης</w:t>
            </w:r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proofErr w:type="spellStart"/>
            <w:r w:rsidR="00D4723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Merita</w:t>
            </w:r>
            <w:proofErr w:type="spellEnd"/>
            <w:r w:rsidR="00D4723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="00D4723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Murati</w:t>
            </w:r>
            <w:proofErr w:type="spellEnd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proofErr w:type="spellStart"/>
            <w:r w:rsidR="00981D5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Simo</w:t>
            </w:r>
            <w:proofErr w:type="spellEnd"/>
            <w:r w:rsidR="00981D5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="00981D5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Ribaj</w:t>
            </w:r>
            <w:proofErr w:type="spellEnd"/>
            <w:r w:rsidR="00981D5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Ιωάννης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Χεκίμογλου</w:t>
            </w:r>
            <w:proofErr w:type="spellEnd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,</w:t>
            </w:r>
            <w:r w:rsidR="00D4723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Σταύρος Τόκας</w:t>
            </w:r>
            <w:r w:rsidR="00D47236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>,</w:t>
            </w:r>
            <w:r w:rsidR="00285888" w:rsidRPr="007F7BC8">
              <w:rPr>
                <w:rFonts w:asciiTheme="minorHAnsi" w:hAnsiTheme="minorHAnsi" w:cstheme="minorHAnsi"/>
                <w:color w:val="FF0000"/>
                <w:szCs w:val="24"/>
                <w:lang w:val="el-GR"/>
              </w:rPr>
              <w:t xml:space="preserve"> </w:t>
            </w:r>
            <w:proofErr w:type="spellStart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Astrit</w:t>
            </w:r>
            <w:proofErr w:type="spellEnd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l-GR"/>
              </w:rPr>
              <w:t xml:space="preserve"> </w:t>
            </w:r>
            <w:proofErr w:type="spellStart"/>
            <w:r w:rsidR="0028588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Cs w:val="24"/>
                <w:lang w:val="en-US"/>
              </w:rPr>
              <w:t>Aliaj</w:t>
            </w:r>
            <w:proofErr w:type="spellEnd"/>
          </w:p>
          <w:p w14:paraId="2856374D" w14:textId="511C9E6E" w:rsidR="00285888" w:rsidRPr="00CC74A0" w:rsidRDefault="00285888" w:rsidP="0023387B">
            <w:pPr>
              <w:spacing w:after="0" w:line="240" w:lineRule="auto"/>
              <w:ind w:left="590" w:hanging="298"/>
              <w:jc w:val="right"/>
              <w:rPr>
                <w:rFonts w:ascii="Bahnschrift SemiBold Condensed" w:hAnsi="Bahnschrift SemiBold Condensed" w:cs="Calibri"/>
                <w:b/>
                <w:bCs/>
                <w:color w:val="4472C4" w:themeColor="accent1"/>
                <w:sz w:val="14"/>
                <w:szCs w:val="14"/>
                <w:lang w:val="el-GR"/>
              </w:rPr>
            </w:pPr>
          </w:p>
        </w:tc>
      </w:tr>
      <w:tr w:rsidR="0023387B" w:rsidRPr="00285888" w14:paraId="1B726451" w14:textId="77777777" w:rsidTr="0023387B">
        <w:trPr>
          <w:cantSplit/>
          <w:trHeight w:val="20"/>
        </w:trPr>
        <w:tc>
          <w:tcPr>
            <w:tcW w:w="2835" w:type="dxa"/>
          </w:tcPr>
          <w:p w14:paraId="151516BD" w14:textId="56C76990" w:rsidR="0023387B" w:rsidRPr="007F7BC8" w:rsidRDefault="0023387B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2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</w:t>
            </w:r>
            <w:r w:rsidR="007F6E04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15</w:t>
            </w:r>
            <w:r w:rsidR="003029E7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-</w:t>
            </w:r>
            <w:r w:rsidR="003029E7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4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:15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2F0595F" w14:textId="49661BE0" w:rsidR="0023387B" w:rsidRPr="007F7BC8" w:rsidRDefault="00CC74A0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Οικολογικό Αποτύπωμα στ</w:t>
            </w:r>
            <w:r w:rsidR="00D1453F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ις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 xml:space="preserve"> ιχθυοκαλλιέργει</w:t>
            </w:r>
            <w:r w:rsidR="00D1453F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ες</w:t>
            </w:r>
          </w:p>
          <w:p w14:paraId="59E9C67C" w14:textId="76784BC0" w:rsidR="00CC74A0" w:rsidRPr="007F7BC8" w:rsidRDefault="00CC74A0" w:rsidP="000F0B49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Δρ. Ηλίας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Γιάννενας</w:t>
            </w:r>
            <w:proofErr w:type="spellEnd"/>
            <w:r w:rsidR="00C5059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,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Επίκουρος καθηγητής, 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Διευθ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/</w:t>
            </w:r>
            <w:proofErr w:type="spellStart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ντής</w:t>
            </w:r>
            <w:proofErr w:type="spellEnd"/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 Εργαστηρίου Διατροφής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, Τμήμα Κτηνιατρικής ΑΠΘ</w:t>
            </w:r>
          </w:p>
          <w:p w14:paraId="52EB12B5" w14:textId="77777777" w:rsidR="00CC74A0" w:rsidRPr="007F7BC8" w:rsidRDefault="00CC74A0" w:rsidP="007F7BC8">
            <w:pPr>
              <w:spacing w:after="0" w:line="240" w:lineRule="auto"/>
              <w:ind w:left="459" w:hanging="298"/>
              <w:jc w:val="right"/>
              <w:rPr>
                <w:rFonts w:asciiTheme="minorHAnsi" w:hAnsiTheme="minorHAnsi" w:cstheme="minorHAnsi"/>
                <w:color w:val="44546A" w:themeColor="text2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Η αξιοποίηση εγχώριων πρωτεϊνούχων ζωοτροφών σε συνδυασμό με </w:t>
            </w:r>
            <w:proofErr w:type="spellStart"/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πρωτεάσες</w:t>
            </w:r>
            <w:proofErr w:type="spellEnd"/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 στη διατροφή των ιχθύων με σκοπό τη βελτίωση των αποδόσεων τους, τη μείωση του κόστους διατροφής και τη μείωση του περιβαλλοντικού αποτυπώματος</w:t>
            </w:r>
          </w:p>
          <w:p w14:paraId="575D185B" w14:textId="23EE255A" w:rsidR="0023387B" w:rsidRPr="007F7BC8" w:rsidRDefault="005411FB" w:rsidP="0023387B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Δρ. Κώστας Περδικάρης, Ιχθυολόγος, Τμήμα Αλιείας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, </w:t>
            </w:r>
            <w:r w:rsidR="002858E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Π.Ε.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 Θεσπρωτίας, Περιφέρεια Ηπείρου</w:t>
            </w:r>
          </w:p>
          <w:p w14:paraId="08CB55C4" w14:textId="7BA5773A" w:rsidR="00B34B7D" w:rsidRPr="007F7BC8" w:rsidRDefault="005411FB" w:rsidP="0023387B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color w:val="44546A" w:themeColor="text2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Η θαλάσσια ιχθυοκαλλιέργεια στη Θεσπρωτία και στην Αλβανία</w:t>
            </w:r>
          </w:p>
          <w:p w14:paraId="32DC9EB7" w14:textId="38804D9D" w:rsidR="00402023" w:rsidRPr="007F7BC8" w:rsidRDefault="005411FB" w:rsidP="00B34B7D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Καθηγητής Δρ.</w:t>
            </w:r>
            <w:r w:rsidR="0003245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 </w:t>
            </w:r>
            <w:proofErr w:type="spellStart"/>
            <w:r w:rsidR="0003245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Artur</w:t>
            </w:r>
            <w:proofErr w:type="spellEnd"/>
            <w:r w:rsidR="0003245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 </w:t>
            </w:r>
            <w:proofErr w:type="spellStart"/>
            <w:r w:rsidR="0003245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Ribaj</w:t>
            </w:r>
            <w:proofErr w:type="spellEnd"/>
            <w:r w:rsidR="00402023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, </w:t>
            </w:r>
            <w:r w:rsidR="00402023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SEDA</w:t>
            </w:r>
          </w:p>
          <w:p w14:paraId="6B1EB8CA" w14:textId="5CC2706B" w:rsidR="003029E7" w:rsidRPr="007F7BC8" w:rsidRDefault="001011EB" w:rsidP="007F7BC8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color w:val="44546A" w:themeColor="text2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Ανασκόπηση</w:t>
            </w:r>
            <w:r w:rsidR="003029E7"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 Δημόσιων Εκθέσεων </w:t>
            </w:r>
            <w:r w:rsid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σχετικά</w:t>
            </w:r>
            <w:r w:rsidR="003029E7"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 με τις Αλβανικές Ιχθυοκαλλιέργειες</w:t>
            </w:r>
          </w:p>
          <w:p w14:paraId="03A55C5E" w14:textId="5FD8225E" w:rsidR="00B34B7D" w:rsidRPr="007F7BC8" w:rsidRDefault="005411FB" w:rsidP="00B34B7D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Ευάγγελος Κωνσταντινίδης 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(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MSc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, 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PhD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 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n-US"/>
              </w:rPr>
              <w:t>cand</w:t>
            </w:r>
            <w:r w:rsidR="00B34B7D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.),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Προϊστάμενος Τμήματος Αλιείας, </w:t>
            </w:r>
            <w:r w:rsidR="002858EA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 xml:space="preserve">Π.Ε. 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lang w:val="el-GR"/>
              </w:rPr>
              <w:t>Θεσπρωτίας, Περιφέρεια Ηπείρου</w:t>
            </w:r>
          </w:p>
          <w:p w14:paraId="219EB719" w14:textId="77777777" w:rsidR="0023387B" w:rsidRPr="007F7BC8" w:rsidRDefault="005411FB" w:rsidP="0023387B">
            <w:pPr>
              <w:spacing w:after="0" w:line="240" w:lineRule="auto"/>
              <w:ind w:left="590" w:hanging="298"/>
              <w:jc w:val="right"/>
              <w:rPr>
                <w:rFonts w:asciiTheme="minorHAnsi" w:hAnsiTheme="minorHAnsi" w:cstheme="minorHAnsi"/>
                <w:color w:val="44546A" w:themeColor="text2"/>
                <w:lang w:val="el-GR"/>
              </w:rPr>
            </w:pPr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Αξιολόγηση κύκλου ζωή (</w:t>
            </w:r>
            <w:r w:rsidRPr="007F7BC8">
              <w:rPr>
                <w:rFonts w:asciiTheme="minorHAnsi" w:hAnsiTheme="minorHAnsi" w:cstheme="minorHAnsi"/>
                <w:color w:val="44546A" w:themeColor="text2"/>
                <w:lang w:val="en-US"/>
              </w:rPr>
              <w:t>LCA</w:t>
            </w:r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) σε μονάδες θαλάσσιας ιχθυοκαλλιέργειας σε </w:t>
            </w:r>
            <w:proofErr w:type="spellStart"/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>Σαγιάδα</w:t>
            </w:r>
            <w:proofErr w:type="spellEnd"/>
            <w:r w:rsidRPr="007F7BC8">
              <w:rPr>
                <w:rFonts w:asciiTheme="minorHAnsi" w:hAnsiTheme="minorHAnsi" w:cstheme="minorHAnsi"/>
                <w:color w:val="44546A" w:themeColor="text2"/>
                <w:lang w:val="el-GR"/>
              </w:rPr>
              <w:t xml:space="preserve"> &amp; Αυλώνα</w:t>
            </w:r>
          </w:p>
          <w:p w14:paraId="651616B7" w14:textId="2F20209D" w:rsidR="000F1736" w:rsidRPr="005411FB" w:rsidRDefault="000F1736" w:rsidP="0023387B">
            <w:pPr>
              <w:spacing w:after="0" w:line="240" w:lineRule="auto"/>
              <w:ind w:left="590" w:hanging="298"/>
              <w:jc w:val="right"/>
              <w:rPr>
                <w:rFonts w:ascii="Bahnschrift SemiBold Condensed" w:hAnsi="Bahnschrift SemiBold Condensed" w:cs="Calibri"/>
                <w:b/>
                <w:bCs/>
                <w:color w:val="4472C4" w:themeColor="accent1"/>
                <w:sz w:val="28"/>
                <w:szCs w:val="28"/>
                <w:lang w:val="el-GR"/>
              </w:rPr>
            </w:pPr>
          </w:p>
        </w:tc>
      </w:tr>
      <w:tr w:rsidR="00CC4CC8" w:rsidRPr="00285888" w14:paraId="24FB1912" w14:textId="77777777" w:rsidTr="0023387B">
        <w:trPr>
          <w:cantSplit/>
          <w:trHeight w:val="20"/>
        </w:trPr>
        <w:tc>
          <w:tcPr>
            <w:tcW w:w="2835" w:type="dxa"/>
          </w:tcPr>
          <w:p w14:paraId="1D8B369E" w14:textId="4419BD8A" w:rsidR="00CC4CC8" w:rsidRPr="007F7BC8" w:rsidRDefault="00CC4CC8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4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:15 – 1</w:t>
            </w:r>
            <w:r w:rsidR="000F0B49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4</w:t>
            </w: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>:45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0BB1AAD" w14:textId="28F2C644" w:rsidR="00CC4CC8" w:rsidRPr="007F7BC8" w:rsidRDefault="00BF16D6" w:rsidP="002338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</w:pPr>
            <w:r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l-GR"/>
              </w:rPr>
              <w:t>Ερωτήσεις &amp; Απαντήσεις</w:t>
            </w:r>
            <w:r w:rsidR="00CC4CC8" w:rsidRPr="007F7BC8">
              <w:rPr>
                <w:rFonts w:asciiTheme="minorHAnsi" w:hAnsiTheme="minorHAnsi" w:cstheme="minorHAnsi"/>
                <w:b/>
                <w:bCs/>
                <w:color w:val="4472C4" w:themeColor="accent1"/>
                <w:sz w:val="30"/>
                <w:szCs w:val="30"/>
                <w:lang w:val="en-US"/>
              </w:rPr>
              <w:t xml:space="preserve"> </w:t>
            </w:r>
          </w:p>
        </w:tc>
      </w:tr>
    </w:tbl>
    <w:p w14:paraId="232A83F4" w14:textId="3114E336" w:rsidR="008B4541" w:rsidRPr="00285888" w:rsidRDefault="008B4541">
      <w:pPr>
        <w:rPr>
          <w:rFonts w:ascii="Bahnschrift SemiBold Condensed" w:hAnsi="Bahnschrift SemiBold Condensed"/>
          <w:lang w:val="en-US"/>
        </w:rPr>
      </w:pPr>
    </w:p>
    <w:sectPr w:rsidR="008B4541" w:rsidRPr="00285888" w:rsidSect="0023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E58F" w14:textId="77777777" w:rsidR="00240026" w:rsidRDefault="00240026" w:rsidP="00B07AEB">
      <w:pPr>
        <w:spacing w:after="0" w:line="240" w:lineRule="auto"/>
      </w:pPr>
      <w:r>
        <w:separator/>
      </w:r>
    </w:p>
  </w:endnote>
  <w:endnote w:type="continuationSeparator" w:id="0">
    <w:p w14:paraId="48D09E72" w14:textId="77777777" w:rsidR="00240026" w:rsidRDefault="00240026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Bahnschrift SemiBold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CAFF" w14:textId="77777777" w:rsidR="00285888" w:rsidRDefault="002858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DBBF" w14:textId="227C3B0B" w:rsidR="00D115B7" w:rsidRDefault="00D115B7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76672" behindDoc="0" locked="0" layoutInCell="1" allowOverlap="1" wp14:anchorId="21FC8BB6" wp14:editId="0ED69A86">
          <wp:simplePos x="0" y="0"/>
          <wp:positionH relativeFrom="margin">
            <wp:align>center</wp:align>
          </wp:positionH>
          <wp:positionV relativeFrom="paragraph">
            <wp:posOffset>-96717</wp:posOffset>
          </wp:positionV>
          <wp:extent cx="3585210" cy="593090"/>
          <wp:effectExtent l="0" t="0" r="0" b="0"/>
          <wp:wrapSquare wrapText="bothSides"/>
          <wp:docPr id="19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D447" w14:textId="77777777" w:rsidR="00285888" w:rsidRDefault="002858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1575" w14:textId="77777777" w:rsidR="00240026" w:rsidRDefault="00240026" w:rsidP="00B07AEB">
      <w:pPr>
        <w:spacing w:after="0" w:line="240" w:lineRule="auto"/>
      </w:pPr>
      <w:r>
        <w:separator/>
      </w:r>
    </w:p>
  </w:footnote>
  <w:footnote w:type="continuationSeparator" w:id="0">
    <w:p w14:paraId="723C3268" w14:textId="77777777" w:rsidR="00240026" w:rsidRDefault="00240026" w:rsidP="00B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535C" w14:textId="77777777" w:rsidR="00285888" w:rsidRDefault="00285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F601" w14:textId="38D6ED4C" w:rsidR="00D115B7" w:rsidRDefault="00900EFF">
    <w:pPr>
      <w:pStyle w:val="a3"/>
    </w:pPr>
    <w:r w:rsidRPr="00D115B7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3E592C42" wp14:editId="656E2B8F">
          <wp:simplePos x="0" y="0"/>
          <wp:positionH relativeFrom="column">
            <wp:posOffset>-211455</wp:posOffset>
          </wp:positionH>
          <wp:positionV relativeFrom="paragraph">
            <wp:posOffset>-447675</wp:posOffset>
          </wp:positionV>
          <wp:extent cx="2876550" cy="857250"/>
          <wp:effectExtent l="19050" t="0" r="0" b="0"/>
          <wp:wrapSquare wrapText="bothSides"/>
          <wp:docPr id="18" name="Picture 2" descr="Y:\0_BUSINESS\02_ΔΙΕΘΝΗ ΠΡΟΓΡΑΜΜΑΤΑ\00_INTERREG Cross Border\ΕΛΛΑΔΑ ΑΛΒΑΝΙΑ\2016 Greece-Albania\0. ECO-FISH\LOGO\ECO-FI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BUSINESS\02_ΔΙΕΘΝΗ ΠΡΟΓΡΑΜΜΑΤΑ\00_INTERREG Cross Border\ΕΛΛΑΔΑ ΑΛΒΑΝΙΑ\2016 Greece-Albania\0. ECO-FISH\LOGO\ECO-FI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464">
      <w:rPr>
        <w:noProof/>
        <w:lang w:val="el-GR" w:eastAsia="el-GR"/>
      </w:rPr>
      <w:drawing>
        <wp:anchor distT="0" distB="0" distL="114300" distR="114300" simplePos="0" relativeHeight="251683840" behindDoc="0" locked="0" layoutInCell="1" allowOverlap="1" wp14:anchorId="16D0951A" wp14:editId="4E5FBA2E">
          <wp:simplePos x="0" y="0"/>
          <wp:positionH relativeFrom="column">
            <wp:posOffset>4866640</wp:posOffset>
          </wp:positionH>
          <wp:positionV relativeFrom="paragraph">
            <wp:posOffset>-305435</wp:posOffset>
          </wp:positionV>
          <wp:extent cx="433705" cy="561340"/>
          <wp:effectExtent l="0" t="0" r="4445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464">
      <w:rPr>
        <w:noProof/>
        <w:lang w:val="el-GR" w:eastAsia="el-GR"/>
      </w:rPr>
      <w:drawing>
        <wp:anchor distT="0" distB="0" distL="114300" distR="114300" simplePos="0" relativeHeight="251682816" behindDoc="0" locked="0" layoutInCell="1" allowOverlap="1" wp14:anchorId="1D99F1F8" wp14:editId="0563527A">
          <wp:simplePos x="0" y="0"/>
          <wp:positionH relativeFrom="column">
            <wp:posOffset>4036695</wp:posOffset>
          </wp:positionH>
          <wp:positionV relativeFrom="paragraph">
            <wp:posOffset>-353060</wp:posOffset>
          </wp:positionV>
          <wp:extent cx="1019810" cy="719455"/>
          <wp:effectExtent l="0" t="0" r="0" b="0"/>
          <wp:wrapNone/>
          <wp:docPr id="29" name="Picture 4" descr="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" descr="LB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464"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5EFFA14" wp14:editId="25BE0219">
          <wp:simplePos x="0" y="0"/>
          <wp:positionH relativeFrom="column">
            <wp:posOffset>5930265</wp:posOffset>
          </wp:positionH>
          <wp:positionV relativeFrom="paragraph">
            <wp:posOffset>-285750</wp:posOffset>
          </wp:positionV>
          <wp:extent cx="702310" cy="523875"/>
          <wp:effectExtent l="0" t="0" r="2540" b="9525"/>
          <wp:wrapNone/>
          <wp:docPr id="24" name="Picture 12" descr="Seep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7B5E24-3FC4-466C-8A83-CE3BAE7B3E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2" descr="Seep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7B5E24-3FC4-466C-8A83-CE3BAE7B3E89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238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7B5464">
      <w:rPr>
        <w:noProof/>
        <w:lang w:val="el-GR" w:eastAsia="el-GR"/>
      </w:rPr>
      <w:drawing>
        <wp:anchor distT="0" distB="0" distL="114300" distR="114300" simplePos="0" relativeHeight="251680768" behindDoc="0" locked="0" layoutInCell="1" allowOverlap="1" wp14:anchorId="5424F1E0" wp14:editId="7D776CDF">
          <wp:simplePos x="0" y="0"/>
          <wp:positionH relativeFrom="column">
            <wp:posOffset>5360035</wp:posOffset>
          </wp:positionH>
          <wp:positionV relativeFrom="paragraph">
            <wp:posOffset>-314325</wp:posOffset>
          </wp:positionV>
          <wp:extent cx="570230" cy="571500"/>
          <wp:effectExtent l="0" t="0" r="1270" b="0"/>
          <wp:wrapNone/>
          <wp:docPr id="25" name="Picture 10" descr="DHOMA E TREGTISE DHE INDUSTRISE VLOR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FEEA5D-DADF-45E2-B863-67775981F5C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0" descr="DHOMA E TREGTISE DHE INDUSTRISE VLOR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FEEA5D-DADF-45E2-B863-67775981F5CB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8B4541" w:rsidRPr="001119A6">
      <w:rPr>
        <w:noProof/>
        <w:lang w:val="el-GR" w:eastAsia="el-GR"/>
      </w:rPr>
      <w:drawing>
        <wp:anchor distT="0" distB="0" distL="114300" distR="114300" simplePos="0" relativeHeight="251678720" behindDoc="1" locked="0" layoutInCell="1" allowOverlap="1" wp14:anchorId="79E2D5DF" wp14:editId="64DC2CCB">
          <wp:simplePos x="0" y="0"/>
          <wp:positionH relativeFrom="margin">
            <wp:posOffset>-2970739</wp:posOffset>
          </wp:positionH>
          <wp:positionV relativeFrom="paragraph">
            <wp:posOffset>259469</wp:posOffset>
          </wp:positionV>
          <wp:extent cx="15113478" cy="682388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lum brigh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78" t="40994" r="965" b="25163"/>
                  <a:stretch/>
                </pic:blipFill>
                <pic:spPr bwMode="auto">
                  <a:xfrm>
                    <a:off x="0" y="0"/>
                    <a:ext cx="15134286" cy="683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4624" behindDoc="0" locked="0" layoutInCell="1" allowOverlap="1" wp14:anchorId="7858BAB1" wp14:editId="6DAF48ED">
          <wp:simplePos x="0" y="0"/>
          <wp:positionH relativeFrom="column">
            <wp:posOffset>-799465</wp:posOffset>
          </wp:positionH>
          <wp:positionV relativeFrom="paragraph">
            <wp:posOffset>-1250315</wp:posOffset>
          </wp:positionV>
          <wp:extent cx="3585210" cy="669290"/>
          <wp:effectExtent l="19050" t="0" r="0" b="0"/>
          <wp:wrapSquare wrapText="bothSides"/>
          <wp:docPr id="7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2576" behindDoc="0" locked="0" layoutInCell="1" allowOverlap="1" wp14:anchorId="0402B82F" wp14:editId="788D9C7D">
          <wp:simplePos x="0" y="0"/>
          <wp:positionH relativeFrom="column">
            <wp:posOffset>-951865</wp:posOffset>
          </wp:positionH>
          <wp:positionV relativeFrom="paragraph">
            <wp:posOffset>-1402715</wp:posOffset>
          </wp:positionV>
          <wp:extent cx="3585210" cy="669290"/>
          <wp:effectExtent l="19050" t="0" r="0" b="0"/>
          <wp:wrapSquare wrapText="bothSides"/>
          <wp:docPr id="8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0528" behindDoc="0" locked="0" layoutInCell="1" allowOverlap="1" wp14:anchorId="4FE8E94A" wp14:editId="6BB952EE">
          <wp:simplePos x="0" y="0"/>
          <wp:positionH relativeFrom="column">
            <wp:posOffset>-1104265</wp:posOffset>
          </wp:positionH>
          <wp:positionV relativeFrom="paragraph">
            <wp:posOffset>-1555115</wp:posOffset>
          </wp:positionV>
          <wp:extent cx="3585210" cy="669290"/>
          <wp:effectExtent l="19050" t="0" r="0" b="0"/>
          <wp:wrapSquare wrapText="bothSides"/>
          <wp:docPr id="10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68480" behindDoc="0" locked="0" layoutInCell="1" allowOverlap="1" wp14:anchorId="441DD0F7" wp14:editId="649A6C2A">
          <wp:simplePos x="0" y="0"/>
          <wp:positionH relativeFrom="column">
            <wp:posOffset>-1256665</wp:posOffset>
          </wp:positionH>
          <wp:positionV relativeFrom="paragraph">
            <wp:posOffset>-1707515</wp:posOffset>
          </wp:positionV>
          <wp:extent cx="3585210" cy="669290"/>
          <wp:effectExtent l="19050" t="0" r="0" b="0"/>
          <wp:wrapSquare wrapText="bothSides"/>
          <wp:docPr id="12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94B7" w14:textId="77777777" w:rsidR="00285888" w:rsidRDefault="002858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32B"/>
    <w:multiLevelType w:val="hybridMultilevel"/>
    <w:tmpl w:val="81C4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689"/>
    <w:multiLevelType w:val="hybridMultilevel"/>
    <w:tmpl w:val="D9E6FDB8"/>
    <w:lvl w:ilvl="0" w:tplc="1A44F1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61B"/>
    <w:multiLevelType w:val="hybridMultilevel"/>
    <w:tmpl w:val="33B64F68"/>
    <w:lvl w:ilvl="0" w:tplc="0C00B200">
      <w:start w:val="1"/>
      <w:numFmt w:val="upperLetter"/>
      <w:lvlText w:val="%1."/>
      <w:lvlJc w:val="left"/>
      <w:pPr>
        <w:ind w:left="652" w:hanging="360"/>
      </w:pPr>
      <w:rPr>
        <w:rFonts w:hint="default"/>
        <w:b/>
        <w:color w:val="4472C4" w:themeColor="accent1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6"/>
    <w:rsid w:val="00015F76"/>
    <w:rsid w:val="00032458"/>
    <w:rsid w:val="00086636"/>
    <w:rsid w:val="000F0B49"/>
    <w:rsid w:val="000F1736"/>
    <w:rsid w:val="001011EB"/>
    <w:rsid w:val="001119A6"/>
    <w:rsid w:val="001A7FD0"/>
    <w:rsid w:val="001D471C"/>
    <w:rsid w:val="00205E0A"/>
    <w:rsid w:val="0023387B"/>
    <w:rsid w:val="00240026"/>
    <w:rsid w:val="00285888"/>
    <w:rsid w:val="002858EA"/>
    <w:rsid w:val="002A60C1"/>
    <w:rsid w:val="002D3237"/>
    <w:rsid w:val="003029E7"/>
    <w:rsid w:val="00364A37"/>
    <w:rsid w:val="003E2618"/>
    <w:rsid w:val="003E6549"/>
    <w:rsid w:val="00402023"/>
    <w:rsid w:val="005411FB"/>
    <w:rsid w:val="00640C8E"/>
    <w:rsid w:val="006A3021"/>
    <w:rsid w:val="006B3ACD"/>
    <w:rsid w:val="006B5719"/>
    <w:rsid w:val="006C79ED"/>
    <w:rsid w:val="00727D1A"/>
    <w:rsid w:val="00775A8C"/>
    <w:rsid w:val="0078508A"/>
    <w:rsid w:val="007B5464"/>
    <w:rsid w:val="007F6E04"/>
    <w:rsid w:val="007F7BC8"/>
    <w:rsid w:val="008B4541"/>
    <w:rsid w:val="008B71F6"/>
    <w:rsid w:val="008C02E5"/>
    <w:rsid w:val="00900EFF"/>
    <w:rsid w:val="00937E3E"/>
    <w:rsid w:val="00941365"/>
    <w:rsid w:val="00944AD5"/>
    <w:rsid w:val="00981D5A"/>
    <w:rsid w:val="00A1051E"/>
    <w:rsid w:val="00A86874"/>
    <w:rsid w:val="00B07AEB"/>
    <w:rsid w:val="00B26C7B"/>
    <w:rsid w:val="00B34B7D"/>
    <w:rsid w:val="00B5183F"/>
    <w:rsid w:val="00B720B9"/>
    <w:rsid w:val="00BA7BF2"/>
    <w:rsid w:val="00BD78F8"/>
    <w:rsid w:val="00BE6406"/>
    <w:rsid w:val="00BF16D6"/>
    <w:rsid w:val="00C322C4"/>
    <w:rsid w:val="00C50599"/>
    <w:rsid w:val="00CB2C6D"/>
    <w:rsid w:val="00CC4CC8"/>
    <w:rsid w:val="00CC74A0"/>
    <w:rsid w:val="00CC75B1"/>
    <w:rsid w:val="00D115B7"/>
    <w:rsid w:val="00D1453F"/>
    <w:rsid w:val="00D47236"/>
    <w:rsid w:val="00D8110B"/>
    <w:rsid w:val="00DA3127"/>
    <w:rsid w:val="00E63301"/>
    <w:rsid w:val="00EB3A1C"/>
    <w:rsid w:val="00ED4D57"/>
    <w:rsid w:val="00EE6990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8A239"/>
  <w15:chartTrackingRefBased/>
  <w15:docId w15:val="{C8B9180A-538E-4210-BDBD-34FB6E5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6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7AEB"/>
  </w:style>
  <w:style w:type="paragraph" w:styleId="a4">
    <w:name w:val="footer"/>
    <w:basedOn w:val="a"/>
    <w:link w:val="Char0"/>
    <w:uiPriority w:val="99"/>
    <w:unhideWhenUsed/>
    <w:rsid w:val="00B0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7AEB"/>
  </w:style>
  <w:style w:type="character" w:styleId="-">
    <w:name w:val="Hyperlink"/>
    <w:basedOn w:val="a0"/>
    <w:uiPriority w:val="99"/>
    <w:unhideWhenUsed/>
    <w:rsid w:val="008B71F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B71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diaxeiristikiartas</cp:lastModifiedBy>
  <cp:revision>2</cp:revision>
  <dcterms:created xsi:type="dcterms:W3CDTF">2021-05-12T07:49:00Z</dcterms:created>
  <dcterms:modified xsi:type="dcterms:W3CDTF">2021-05-12T07:49:00Z</dcterms:modified>
</cp:coreProperties>
</file>