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EAE" w:rsidRPr="00AA2C80" w:rsidRDefault="00723EAE">
      <w:pPr>
        <w:pStyle w:val="Web"/>
        <w:spacing w:before="0"/>
        <w:rPr>
          <w:sz w:val="20"/>
          <w:szCs w:val="20"/>
        </w:rPr>
      </w:pPr>
      <w:r>
        <w:tab/>
      </w:r>
      <w:r>
        <w:tab/>
      </w:r>
      <w:r>
        <w:tab/>
      </w:r>
      <w:r>
        <w:tab/>
      </w:r>
      <w:r>
        <w:tab/>
      </w:r>
      <w:r>
        <w:tab/>
      </w:r>
      <w:r>
        <w:tab/>
      </w:r>
      <w:r>
        <w:tab/>
      </w:r>
      <w:r>
        <w:rPr>
          <w:lang w:val="en-US"/>
        </w:rPr>
        <w:tab/>
      </w:r>
      <w:r w:rsidR="00AA2C80">
        <w:t>ΑΔΑ</w:t>
      </w:r>
      <w:r w:rsidR="00AA2C80">
        <w:rPr>
          <w:lang w:val="en-US"/>
        </w:rPr>
        <w:t xml:space="preserve">: </w:t>
      </w:r>
      <w:r w:rsidRPr="00ED1BC0">
        <w:rPr>
          <w:sz w:val="20"/>
          <w:szCs w:val="20"/>
        </w:rPr>
        <w:t xml:space="preserve"> </w:t>
      </w:r>
      <w:r w:rsidR="00AA2C80" w:rsidRPr="00AA2C80">
        <w:rPr>
          <w:rFonts w:ascii="ArialMT-Identity-H" w:hAnsi="ArialMT-Identity-H" w:cs="ArialMT-Identity-H"/>
          <w:sz w:val="20"/>
          <w:szCs w:val="20"/>
          <w:lang w:eastAsia="el-GR"/>
        </w:rPr>
        <w:t>ΒΛ0ΖΩΨΑ-ΩΕ1</w:t>
      </w:r>
    </w:p>
    <w:p w:rsidR="00723EAE" w:rsidRDefault="00723EAE">
      <w:pPr>
        <w:pStyle w:val="Web"/>
      </w:pPr>
      <w:r>
        <w:t xml:space="preserve">   </w:t>
      </w:r>
      <w:r w:rsidR="003B5188">
        <w:rPr>
          <w:noProof/>
          <w:lang w:eastAsia="el-GR"/>
        </w:rPr>
        <w:drawing>
          <wp:inline distT="0" distB="0" distL="0" distR="0">
            <wp:extent cx="981075" cy="7239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723900"/>
                    </a:xfrm>
                    <a:prstGeom prst="rect">
                      <a:avLst/>
                    </a:prstGeom>
                    <a:solidFill>
                      <a:srgbClr val="FFFFFF"/>
                    </a:solidFill>
                    <a:ln w="9525">
                      <a:noFill/>
                      <a:miter lim="800000"/>
                      <a:headEnd/>
                      <a:tailEnd/>
                    </a:ln>
                  </pic:spPr>
                </pic:pic>
              </a:graphicData>
            </a:graphic>
          </wp:inline>
        </w:drawing>
      </w:r>
      <w:r>
        <w:t xml:space="preserve">                                    </w:t>
      </w:r>
      <w:r>
        <w:tab/>
      </w:r>
      <w:r>
        <w:tab/>
      </w:r>
      <w:r>
        <w:tab/>
      </w:r>
      <w:r>
        <w:tab/>
      </w:r>
      <w:r w:rsidR="003B5188">
        <w:rPr>
          <w:noProof/>
          <w:lang w:eastAsia="el-GR"/>
        </w:rPr>
        <w:drawing>
          <wp:inline distT="0" distB="0" distL="0" distR="0">
            <wp:extent cx="847725" cy="781050"/>
            <wp:effectExtent l="19050" t="0" r="9525" b="0"/>
            <wp:docPr id="2" name="Εικόνα 2" descr="ΣΗΜΑ ΔΗΜΟΥ - ΠΥΡΡ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ΣΗΜΑ ΔΗΜΟΥ - ΠΥΡΡΟΣ"/>
                    <pic:cNvPicPr>
                      <a:picLocks noChangeAspect="1" noChangeArrowheads="1"/>
                    </pic:cNvPicPr>
                  </pic:nvPicPr>
                  <pic:blipFill>
                    <a:blip r:embed="rId6"/>
                    <a:srcRect/>
                    <a:stretch>
                      <a:fillRect/>
                    </a:stretch>
                  </pic:blipFill>
                  <pic:spPr bwMode="auto">
                    <a:xfrm>
                      <a:off x="0" y="0"/>
                      <a:ext cx="847725" cy="781050"/>
                    </a:xfrm>
                    <a:prstGeom prst="rect">
                      <a:avLst/>
                    </a:prstGeom>
                    <a:noFill/>
                    <a:ln w="9525">
                      <a:noFill/>
                      <a:miter lim="800000"/>
                      <a:headEnd/>
                      <a:tailEnd/>
                    </a:ln>
                  </pic:spPr>
                </pic:pic>
              </a:graphicData>
            </a:graphic>
          </wp:inline>
        </w:drawing>
      </w:r>
      <w:r>
        <w:t xml:space="preserve">                                    </w:t>
      </w:r>
    </w:p>
    <w:p w:rsidR="00723EAE" w:rsidRPr="006259AD" w:rsidRDefault="00723EAE">
      <w:pPr>
        <w:pStyle w:val="Web"/>
        <w:rPr>
          <w:lang w:val="en-US"/>
        </w:rPr>
      </w:pPr>
      <w:r>
        <w:rPr>
          <w:b/>
        </w:rPr>
        <w:t xml:space="preserve"> ΕΛΛΗΝΙΚΗ ΔΗΜΟΚΡΑΤΙΑ                                        </w:t>
      </w:r>
      <w:r>
        <w:rPr>
          <w:b/>
        </w:rPr>
        <w:br/>
        <w:t xml:space="preserve">ΝΟΜΟΣ ΑΡΤΑΣ                                                                                  </w:t>
      </w:r>
      <w:r>
        <w:t xml:space="preserve">Άρτα </w:t>
      </w:r>
      <w:r w:rsidR="006259AD" w:rsidRPr="006259AD">
        <w:t>05-12-2013</w:t>
      </w:r>
      <w:r>
        <w:rPr>
          <w:b/>
        </w:rPr>
        <w:br/>
        <w:t xml:space="preserve">ΔΗΜΟΣ ΑΡΤΑΙΩΝ                                                         </w:t>
      </w:r>
      <w:r>
        <w:t xml:space="preserve">                    Αριθ. Πρωτ.: </w:t>
      </w:r>
      <w:r w:rsidR="006259AD">
        <w:rPr>
          <w:lang w:val="en-US"/>
        </w:rPr>
        <w:t>20882</w:t>
      </w:r>
    </w:p>
    <w:p w:rsidR="00723EAE" w:rsidRDefault="00723EAE">
      <w:pPr>
        <w:pStyle w:val="Web"/>
      </w:pPr>
    </w:p>
    <w:p w:rsidR="00723EAE" w:rsidRDefault="003C70C9">
      <w:pPr>
        <w:pStyle w:val="Web"/>
        <w:jc w:val="center"/>
        <w:rPr>
          <w:b/>
        </w:rPr>
      </w:pPr>
      <w:r>
        <w:rPr>
          <w:rStyle w:val="a4"/>
        </w:rPr>
        <w:t>ΠΕΡΙΛΗΨΗ ΔΙΑΚΗΡΥΞΗΣ ΑΝΟΙΚΤΟΥ</w:t>
      </w:r>
      <w:r w:rsidR="00723EAE">
        <w:rPr>
          <w:rStyle w:val="a4"/>
        </w:rPr>
        <w:t xml:space="preserve"> ΔΙΑΓΩΝΙΣΜΟΥ </w:t>
      </w:r>
      <w:r w:rsidR="00723EAE">
        <w:rPr>
          <w:bCs/>
        </w:rPr>
        <w:br/>
      </w:r>
      <w:r w:rsidR="00723EAE">
        <w:rPr>
          <w:rStyle w:val="a4"/>
        </w:rPr>
        <w:t xml:space="preserve">ΓΙΑ ΤΗΝ </w:t>
      </w:r>
      <w:r w:rsidR="00723EAE">
        <w:rPr>
          <w:b/>
        </w:rPr>
        <w:t>ΠΡΟΜΗΘΕΙΑ ΦΡΕΣΚΟΥ ΓΑΛΑΚΤΟΣ</w:t>
      </w:r>
    </w:p>
    <w:p w:rsidR="00723EAE" w:rsidRDefault="00723EAE">
      <w:pPr>
        <w:pStyle w:val="Web"/>
        <w:jc w:val="center"/>
      </w:pPr>
    </w:p>
    <w:p w:rsidR="00723EAE" w:rsidRDefault="00723EAE">
      <w:pPr>
        <w:pStyle w:val="Web"/>
        <w:jc w:val="center"/>
      </w:pPr>
      <w:r>
        <w:t>Ο ΔΗΜΑΡΧΟΣ  ΑΡΤΑΙΩΝ</w:t>
      </w:r>
    </w:p>
    <w:p w:rsidR="00723EAE" w:rsidRDefault="00723EAE" w:rsidP="006259AD">
      <w:pPr>
        <w:pStyle w:val="Web"/>
        <w:jc w:val="both"/>
      </w:pPr>
      <w:r>
        <w:t xml:space="preserve">  </w:t>
      </w:r>
      <w:r>
        <w:tab/>
        <w:t>Δια</w:t>
      </w:r>
      <w:r w:rsidR="007D21F4">
        <w:t>κηρύσσει ανοικτό</w:t>
      </w:r>
      <w:r>
        <w:t xml:space="preserve"> διαγωνισμό με σφραγισμένες προσφορές για την </w:t>
      </w:r>
      <w:r>
        <w:rPr>
          <w:b/>
        </w:rPr>
        <w:t xml:space="preserve">προμήθεια φρέσκου γάλακτος </w:t>
      </w:r>
      <w:r w:rsidR="007D21F4">
        <w:t>για τους δικαιούχους υπαλλήλους</w:t>
      </w:r>
      <w:r>
        <w:t xml:space="preserve"> του Δήμου</w:t>
      </w:r>
      <w:r w:rsidR="007D21F4">
        <w:t xml:space="preserve"> και του Ν.Π. με την επωνυμία «Κέντρο Κοινωνικής Μέριμνας-Παιδείας-Αθλητισμού-Πολιτισμού»</w:t>
      </w:r>
      <w:r>
        <w:t xml:space="preserve">, με κριτήριο κατακύρωσης την χαμηλότερη τιμή, συνολικής προϋπολογισθείσης αξίας  </w:t>
      </w:r>
      <w:r w:rsidR="007D21F4">
        <w:rPr>
          <w:b/>
          <w:bCs/>
        </w:rPr>
        <w:t>52.694,16</w:t>
      </w:r>
      <w:r>
        <w:rPr>
          <w:b/>
        </w:rPr>
        <w:t xml:space="preserve"> ευρώ </w:t>
      </w:r>
      <w:r>
        <w:t xml:space="preserve"> με την δυνατότητα να φτάσει ως και τα  </w:t>
      </w:r>
      <w:r w:rsidR="007D21F4">
        <w:rPr>
          <w:b/>
          <w:bCs/>
        </w:rPr>
        <w:t>60.245,68</w:t>
      </w:r>
      <w:r>
        <w:rPr>
          <w:b/>
          <w:bCs/>
        </w:rPr>
        <w:t xml:space="preserve"> ευρώ </w:t>
      </w:r>
      <w:r>
        <w:t xml:space="preserve">(δικαίωμα προαίρεσης) συμπεριλαμβανομένου του ΦΠΑ. </w:t>
      </w:r>
    </w:p>
    <w:p w:rsidR="00723EAE" w:rsidRDefault="007D21F4" w:rsidP="006259AD">
      <w:pPr>
        <w:pStyle w:val="Web"/>
        <w:jc w:val="both"/>
      </w:pPr>
      <w:r>
        <w:t xml:space="preserve">   Ο διαγωνισμός θα γίνει στην</w:t>
      </w:r>
      <w:r w:rsidR="00723EAE">
        <w:t xml:space="preserve"> </w:t>
      </w:r>
      <w:r>
        <w:t>αίθουσα συνεδριάσεων του Δ.Σ.</w:t>
      </w:r>
      <w:r w:rsidR="00723EAE">
        <w:t xml:space="preserve"> Δήμου Αρταίων στη</w:t>
      </w:r>
      <w:r>
        <w:t>ν Περιφερειακή Οδό &amp; Αυξεντίου 3</w:t>
      </w:r>
      <w:r w:rsidR="00723EAE">
        <w:rPr>
          <w:vertAlign w:val="superscript"/>
        </w:rPr>
        <w:t>ος</w:t>
      </w:r>
      <w:r w:rsidR="00723EAE">
        <w:t xml:space="preserve"> όροφος  </w:t>
      </w:r>
      <w:r>
        <w:rPr>
          <w:b/>
          <w:color w:val="000000"/>
        </w:rPr>
        <w:t>την Δευτέρα 30-12</w:t>
      </w:r>
      <w:r w:rsidR="00723EAE">
        <w:rPr>
          <w:b/>
          <w:color w:val="000000"/>
        </w:rPr>
        <w:t>-2013</w:t>
      </w:r>
      <w:r>
        <w:rPr>
          <w:b/>
        </w:rPr>
        <w:t xml:space="preserve"> και ώρα 11.3</w:t>
      </w:r>
      <w:r w:rsidR="00723EAE">
        <w:rPr>
          <w:b/>
        </w:rPr>
        <w:t>0 π.μ.</w:t>
      </w:r>
      <w:r w:rsidR="00723EAE">
        <w:t xml:space="preserve"> </w:t>
      </w:r>
      <w:r>
        <w:rPr>
          <w:b/>
        </w:rPr>
        <w:t>έως 12.00</w:t>
      </w:r>
      <w:r w:rsidR="00723EAE">
        <w:rPr>
          <w:b/>
        </w:rPr>
        <w:t xml:space="preserve"> π.μ.,</w:t>
      </w:r>
      <w:r w:rsidR="00723EAE">
        <w:t xml:space="preserve"> κατά την οποία λήγει η προθεσμία παραλαβής των προσφορών και αρχίζει η διαδικασία της αποσφράγισης, ενώπιον αρμόδιας Επιτροπής. Οι προσφορές μπορεί να αποστέλλονται στην υπηρεσία με οποιοδήποτε τρόπο και παραλαμβάνονται με απόδειξη, με την απαραίτητη όμως προϋπόθεση ότι αυτές θα περιέρχονται στην υπηρεσία μέχρι </w:t>
      </w:r>
      <w:r w:rsidR="00723EAE">
        <w:rPr>
          <w:b/>
        </w:rPr>
        <w:t>την προηγουμένη της ημερομηνίας διενέργειας του διαγωνισμού</w:t>
      </w:r>
      <w:r w:rsidR="00723EAE">
        <w:t xml:space="preserve"> </w:t>
      </w:r>
    </w:p>
    <w:p w:rsidR="00723EAE" w:rsidRDefault="00723EAE" w:rsidP="006259AD">
      <w:pPr>
        <w:pStyle w:val="Web"/>
        <w:ind w:firstLine="720"/>
        <w:jc w:val="both"/>
      </w:pPr>
      <w:r>
        <w:t>Αντίγραφα της διακήρυξης για τη συμμετοχή στο διαγωνισμό  και πληροφορίες γι' αυτόν παρέχονται κατά τις εργάσιμες ημέρες και ώρες, από το Γραφείο Προμηθειών του Δήμου Αρταίων, (αρμόδιοι υπάλληλοι: Πετσιμέρης Άγ</w:t>
      </w:r>
      <w:r w:rsidR="006259AD">
        <w:t>γελος, Χ. Σφήκα   τηλ.268136224</w:t>
      </w:r>
      <w:r w:rsidR="006259AD" w:rsidRPr="006259AD">
        <w:t>3</w:t>
      </w:r>
      <w:r w:rsidR="006259AD">
        <w:t>-2</w:t>
      </w:r>
      <w:r w:rsidR="006259AD" w:rsidRPr="006259AD">
        <w:t>40</w:t>
      </w:r>
      <w:r>
        <w:t xml:space="preserve"> ), καθώς και από την ιστοσελίδα του Δήμου </w:t>
      </w:r>
      <w:r>
        <w:rPr>
          <w:lang w:val="en-US"/>
        </w:rPr>
        <w:t>www</w:t>
      </w:r>
      <w:r w:rsidRPr="007D21F4">
        <w:t>.</w:t>
      </w:r>
      <w:r>
        <w:rPr>
          <w:lang w:val="en-US"/>
        </w:rPr>
        <w:t>arta</w:t>
      </w:r>
      <w:r w:rsidRPr="007D21F4">
        <w:t>.</w:t>
      </w:r>
      <w:r>
        <w:rPr>
          <w:lang w:val="en-US"/>
        </w:rPr>
        <w:t>gr</w:t>
      </w:r>
      <w:r>
        <w:t>.</w:t>
      </w:r>
    </w:p>
    <w:p w:rsidR="00723EAE" w:rsidRDefault="00723EAE">
      <w:pPr>
        <w:pStyle w:val="Web"/>
        <w:jc w:val="center"/>
      </w:pPr>
    </w:p>
    <w:p w:rsidR="00723EAE" w:rsidRDefault="00723EAE" w:rsidP="00DE3BC1">
      <w:pPr>
        <w:pStyle w:val="Web"/>
        <w:jc w:val="center"/>
      </w:pPr>
    </w:p>
    <w:p w:rsidR="00723EAE" w:rsidRDefault="00723EAE" w:rsidP="00DE3BC1">
      <w:pPr>
        <w:jc w:val="center"/>
      </w:pPr>
      <w:r>
        <w:t>Ο Δ</w:t>
      </w:r>
      <w:r w:rsidR="007D21F4">
        <w:t>ΗΜΑΡΧΟΣ ΑΡΤΑΙΩΝ</w:t>
      </w:r>
    </w:p>
    <w:p w:rsidR="00723EAE" w:rsidRDefault="00723EAE" w:rsidP="00DE3BC1">
      <w:pPr>
        <w:jc w:val="center"/>
        <w:rPr>
          <w:lang w:val="en-US"/>
        </w:rPr>
      </w:pPr>
    </w:p>
    <w:p w:rsidR="00DE3BC1" w:rsidRPr="00DE3BC1" w:rsidRDefault="00DE3BC1" w:rsidP="00DE3BC1">
      <w:pPr>
        <w:jc w:val="center"/>
        <w:rPr>
          <w:lang w:val="en-US"/>
        </w:rPr>
      </w:pPr>
    </w:p>
    <w:p w:rsidR="00723EAE" w:rsidRDefault="007D21F4" w:rsidP="00DE3BC1">
      <w:pPr>
        <w:jc w:val="center"/>
      </w:pPr>
      <w:r>
        <w:t>ΙΩΑΝΝΗΣ ΑΘ. ΠΑΠΑΛΕΞΗΣ</w:t>
      </w:r>
    </w:p>
    <w:p w:rsidR="00723EAE" w:rsidRDefault="00723EAE" w:rsidP="00DE3BC1"/>
    <w:p w:rsidR="00723EAE" w:rsidRDefault="00723EAE">
      <w:pPr>
        <w:pStyle w:val="Web"/>
        <w:jc w:val="center"/>
      </w:pPr>
    </w:p>
    <w:sectPr w:rsidR="00723EAE">
      <w:pgSz w:w="11906" w:h="16838"/>
      <w:pgMar w:top="719" w:right="1466"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Lucida Sans Unicode">
    <w:panose1 w:val="020B0602030504020204"/>
    <w:charset w:val="A1"/>
    <w:family w:val="swiss"/>
    <w:pitch w:val="variable"/>
    <w:sig w:usb0="80000AFF" w:usb1="0000396B" w:usb2="00000000" w:usb3="00000000" w:csb0="0000003F" w:csb1="00000000"/>
  </w:font>
  <w:font w:name="Tahoma">
    <w:panose1 w:val="020B0604030504040204"/>
    <w:charset w:val="A1"/>
    <w:family w:val="swiss"/>
    <w:pitch w:val="variable"/>
    <w:sig w:usb0="61002A87" w:usb1="80000000" w:usb2="00000008" w:usb3="00000000" w:csb0="000101FF" w:csb1="00000000"/>
  </w:font>
  <w:font w:name="ArialMT-Identity-H">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D21F4"/>
    <w:rsid w:val="003B5188"/>
    <w:rsid w:val="003C70C9"/>
    <w:rsid w:val="006259AD"/>
    <w:rsid w:val="00723EAE"/>
    <w:rsid w:val="007D21F4"/>
    <w:rsid w:val="00AA2C80"/>
    <w:rsid w:val="00DE3BC1"/>
    <w:rsid w:val="00ED1B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2">
    <w:name w:val="heading 2"/>
    <w:basedOn w:val="a"/>
    <w:next w:val="a0"/>
    <w:qFormat/>
    <w:pPr>
      <w:numPr>
        <w:ilvl w:val="1"/>
        <w:numId w:val="1"/>
      </w:numPr>
      <w:spacing w:before="280" w:after="280"/>
      <w:outlineLvl w:val="1"/>
    </w:pPr>
    <w:rPr>
      <w:b/>
      <w:bCs/>
      <w:sz w:val="36"/>
      <w:szCs w:val="36"/>
    </w:rPr>
  </w:style>
  <w:style w:type="character" w:default="1" w:styleId="a1">
    <w:name w:val="Default Paragraph Font"/>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Absatz-Standardschriftart">
    <w:name w:val="Absatz-Standardschriftart"/>
  </w:style>
  <w:style w:type="character" w:customStyle="1" w:styleId="1">
    <w:name w:val="Προεπιλεγμένη γραμματοσειρά1"/>
  </w:style>
  <w:style w:type="character" w:styleId="a4">
    <w:name w:val="Strong"/>
    <w:basedOn w:val="1"/>
    <w:qFormat/>
    <w:rPr>
      <w:b/>
      <w:bCs/>
    </w:rPr>
  </w:style>
  <w:style w:type="paragraph" w:customStyle="1" w:styleId="a5">
    <w:name w:val="Επικεφαλίδα"/>
    <w:basedOn w:val="a"/>
    <w:next w:val="a0"/>
    <w:pPr>
      <w:keepNext/>
      <w:spacing w:before="240" w:after="120"/>
    </w:pPr>
    <w:rPr>
      <w:rFonts w:ascii="Arial" w:eastAsia="Lucida Sans Unicode" w:hAnsi="Arial" w:cs="Tahoma"/>
      <w:sz w:val="28"/>
      <w:szCs w:val="28"/>
    </w:rPr>
  </w:style>
  <w:style w:type="paragraph" w:styleId="a0">
    <w:name w:val="Body Text"/>
    <w:basedOn w:val="a"/>
    <w:pPr>
      <w:spacing w:after="120"/>
    </w:pPr>
  </w:style>
  <w:style w:type="paragraph" w:styleId="a6">
    <w:name w:val="List"/>
    <w:basedOn w:val="a0"/>
    <w:rPr>
      <w:rFonts w:cs="Tahoma"/>
    </w:rPr>
  </w:style>
  <w:style w:type="paragraph" w:customStyle="1" w:styleId="10">
    <w:name w:val="Λεζάντα1"/>
    <w:basedOn w:val="a"/>
    <w:pPr>
      <w:suppressLineNumbers/>
      <w:spacing w:before="120" w:after="120"/>
    </w:pPr>
    <w:rPr>
      <w:rFonts w:cs="Tahoma"/>
      <w:i/>
      <w:iCs/>
    </w:rPr>
  </w:style>
  <w:style w:type="paragraph" w:customStyle="1" w:styleId="a7">
    <w:name w:val="Ευρετήριο"/>
    <w:basedOn w:val="a"/>
    <w:pPr>
      <w:suppressLineNumbers/>
    </w:pPr>
    <w:rPr>
      <w:rFonts w:cs="Tahoma"/>
    </w:rPr>
  </w:style>
  <w:style w:type="paragraph" w:styleId="Web">
    <w:name w:val="Normal (Web)"/>
    <w:basedOn w:val="a"/>
    <w:pPr>
      <w:spacing w:before="280" w:after="2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1534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Prasino2</dc:creator>
  <cp:keywords/>
  <cp:lastModifiedBy>Quest User</cp:lastModifiedBy>
  <cp:revision>2</cp:revision>
  <cp:lastPrinted>2013-12-05T13:02:00Z</cp:lastPrinted>
  <dcterms:created xsi:type="dcterms:W3CDTF">2013-12-06T11:01:00Z</dcterms:created>
  <dcterms:modified xsi:type="dcterms:W3CDTF">2013-12-06T11:01:00Z</dcterms:modified>
</cp:coreProperties>
</file>